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FC" w:rsidRPr="00103D9F" w:rsidRDefault="00A21BFC" w:rsidP="00A21BFC">
      <w:pPr>
        <w:tabs>
          <w:tab w:val="left" w:pos="540"/>
        </w:tabs>
        <w:spacing w:after="0" w:line="240" w:lineRule="auto"/>
        <w:jc w:val="center"/>
        <w:rPr>
          <w:rFonts w:ascii="Arial" w:eastAsia="Times New Roman" w:hAnsi="Arial" w:cs="Arial"/>
          <w:b/>
          <w:sz w:val="24"/>
          <w:szCs w:val="24"/>
          <w:lang w:eastAsia="ru-RU"/>
        </w:rPr>
      </w:pPr>
      <w:r w:rsidRPr="00103D9F">
        <w:rPr>
          <w:rFonts w:ascii="Arial" w:eastAsia="Times New Roman" w:hAnsi="Arial" w:cs="Arial"/>
          <w:b/>
          <w:sz w:val="24"/>
          <w:szCs w:val="24"/>
          <w:lang w:eastAsia="ru-RU"/>
        </w:rPr>
        <w:t>РОССИЙСКАЯ ФЕДЕРАЦИЯ</w:t>
      </w:r>
    </w:p>
    <w:p w:rsidR="00A21BFC" w:rsidRPr="00103D9F" w:rsidRDefault="00A21BFC" w:rsidP="00A21BFC">
      <w:pPr>
        <w:spacing w:after="0" w:line="240" w:lineRule="auto"/>
        <w:jc w:val="center"/>
        <w:rPr>
          <w:rFonts w:ascii="Arial" w:eastAsia="Times New Roman" w:hAnsi="Arial" w:cs="Arial"/>
          <w:b/>
          <w:sz w:val="24"/>
          <w:szCs w:val="24"/>
          <w:lang w:eastAsia="ru-RU"/>
        </w:rPr>
      </w:pPr>
      <w:r w:rsidRPr="00103D9F">
        <w:rPr>
          <w:rFonts w:ascii="Arial" w:eastAsia="Times New Roman" w:hAnsi="Arial" w:cs="Arial"/>
          <w:b/>
          <w:sz w:val="24"/>
          <w:szCs w:val="24"/>
          <w:lang w:eastAsia="ru-RU"/>
        </w:rPr>
        <w:t>АДМИНИСТРАЦИЯ НЕЖИНСКОГО СЕЛЬСКОГО ПОСЕЛЕНИЯ</w:t>
      </w:r>
    </w:p>
    <w:tbl>
      <w:tblPr>
        <w:tblW w:w="0" w:type="auto"/>
        <w:tblBorders>
          <w:bottom w:val="thinThickSmallGap" w:sz="12" w:space="0" w:color="auto"/>
        </w:tblBorders>
        <w:tblLook w:val="04A0" w:firstRow="1" w:lastRow="0" w:firstColumn="1" w:lastColumn="0" w:noHBand="0" w:noVBand="1"/>
      </w:tblPr>
      <w:tblGrid>
        <w:gridCol w:w="9355"/>
      </w:tblGrid>
      <w:tr w:rsidR="00A21BFC" w:rsidRPr="00103D9F" w:rsidTr="00A07243">
        <w:tc>
          <w:tcPr>
            <w:tcW w:w="9748" w:type="dxa"/>
            <w:shd w:val="clear" w:color="auto" w:fill="auto"/>
            <w:vAlign w:val="bottom"/>
          </w:tcPr>
          <w:p w:rsidR="00A21BFC" w:rsidRPr="00103D9F" w:rsidRDefault="00A21BFC" w:rsidP="00A07243">
            <w:pPr>
              <w:spacing w:after="200" w:line="240" w:lineRule="auto"/>
              <w:jc w:val="center"/>
              <w:rPr>
                <w:rFonts w:ascii="Arial" w:eastAsia="Times New Roman" w:hAnsi="Arial" w:cs="Arial"/>
                <w:b/>
                <w:sz w:val="24"/>
                <w:szCs w:val="24"/>
                <w:lang w:eastAsia="ru-RU"/>
              </w:rPr>
            </w:pPr>
            <w:r w:rsidRPr="00103D9F">
              <w:rPr>
                <w:rFonts w:ascii="Arial" w:eastAsia="Times New Roman" w:hAnsi="Arial" w:cs="Arial"/>
                <w:b/>
                <w:sz w:val="24"/>
                <w:szCs w:val="24"/>
                <w:lang w:eastAsia="ru-RU"/>
              </w:rPr>
              <w:t>ОЛЬХОВСКОГО МУНИЦИПАЛЬНОГО РАЙОНА ВОЛГОГРАДСКОЙ ОБЛАСТИ</w:t>
            </w:r>
          </w:p>
        </w:tc>
      </w:tr>
    </w:tbl>
    <w:p w:rsidR="00A21BFC" w:rsidRPr="00103D9F" w:rsidRDefault="00A21BFC" w:rsidP="00A21BFC">
      <w:pPr>
        <w:spacing w:after="0" w:line="240" w:lineRule="auto"/>
        <w:jc w:val="center"/>
        <w:rPr>
          <w:rFonts w:ascii="Arial" w:eastAsia="Times New Roman" w:hAnsi="Arial" w:cs="Arial"/>
          <w:sz w:val="24"/>
          <w:szCs w:val="24"/>
          <w:lang w:eastAsia="ru-RU"/>
        </w:rPr>
      </w:pPr>
    </w:p>
    <w:p w:rsidR="00A21BFC" w:rsidRPr="00103D9F" w:rsidRDefault="00A21BFC" w:rsidP="00A21BFC">
      <w:pPr>
        <w:spacing w:after="0" w:line="240" w:lineRule="auto"/>
        <w:rPr>
          <w:rFonts w:ascii="Arial" w:eastAsia="Times New Roman" w:hAnsi="Arial" w:cs="Arial"/>
          <w:sz w:val="24"/>
          <w:szCs w:val="24"/>
          <w:lang w:eastAsia="ru-RU"/>
        </w:rPr>
      </w:pPr>
    </w:p>
    <w:p w:rsidR="00A21BFC" w:rsidRPr="00103D9F" w:rsidRDefault="00A21BFC" w:rsidP="00A21BFC">
      <w:pPr>
        <w:spacing w:after="0" w:line="240"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5878"/>
        <w:gridCol w:w="3477"/>
      </w:tblGrid>
      <w:tr w:rsidR="00A21BFC" w:rsidRPr="00103D9F" w:rsidTr="00A07243">
        <w:tc>
          <w:tcPr>
            <w:tcW w:w="6062" w:type="dxa"/>
          </w:tcPr>
          <w:p w:rsidR="00A21BFC" w:rsidRPr="00103D9F" w:rsidRDefault="00A21BFC" w:rsidP="00A07243">
            <w:pPr>
              <w:spacing w:after="240" w:line="240" w:lineRule="auto"/>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60 от 16.12.2019 г.</w:t>
            </w:r>
          </w:p>
          <w:p w:rsidR="00A21BFC" w:rsidRPr="00103D9F" w:rsidRDefault="00A21BFC" w:rsidP="00A07243">
            <w:pPr>
              <w:suppressAutoHyphens/>
              <w:spacing w:after="0" w:line="240" w:lineRule="auto"/>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Об утверждении административного регламента предоставления муниципальной услуги «Заключение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Нежинского сельского поселения Ольховского муниципального района Волгоградской области без проведения аукциона»</w:t>
            </w:r>
          </w:p>
        </w:tc>
        <w:tc>
          <w:tcPr>
            <w:tcW w:w="3649" w:type="dxa"/>
          </w:tcPr>
          <w:p w:rsidR="00A21BFC" w:rsidRPr="00103D9F" w:rsidRDefault="00A21BFC" w:rsidP="00A07243">
            <w:pPr>
              <w:spacing w:after="0" w:line="240" w:lineRule="auto"/>
              <w:rPr>
                <w:rFonts w:ascii="Arial" w:eastAsia="Times New Roman" w:hAnsi="Arial" w:cs="Arial"/>
                <w:sz w:val="24"/>
                <w:szCs w:val="24"/>
                <w:lang w:eastAsia="ru-RU"/>
              </w:rPr>
            </w:pPr>
          </w:p>
        </w:tc>
      </w:tr>
    </w:tbl>
    <w:p w:rsidR="00A21BFC" w:rsidRPr="00103D9F" w:rsidRDefault="00A21BFC" w:rsidP="00A21BFC">
      <w:pPr>
        <w:widowControl w:val="0"/>
        <w:suppressAutoHyphens/>
        <w:autoSpaceDE w:val="0"/>
        <w:spacing w:after="0" w:line="240" w:lineRule="auto"/>
        <w:ind w:firstLine="709"/>
        <w:jc w:val="both"/>
        <w:rPr>
          <w:rFonts w:ascii="Arial" w:eastAsia="Times New Roman" w:hAnsi="Arial" w:cs="Arial"/>
          <w:sz w:val="24"/>
          <w:szCs w:val="24"/>
          <w:lang w:eastAsia="zh-CN"/>
        </w:rPr>
      </w:pPr>
    </w:p>
    <w:p w:rsidR="00A21BFC" w:rsidRPr="00103D9F" w:rsidRDefault="00A21BFC" w:rsidP="00A21BFC">
      <w:pPr>
        <w:spacing w:after="0" w:line="240" w:lineRule="auto"/>
        <w:ind w:firstLine="709"/>
        <w:jc w:val="both"/>
        <w:rPr>
          <w:rFonts w:ascii="Arial" w:eastAsia="Calibri" w:hAnsi="Arial" w:cs="Arial"/>
          <w:color w:val="052635"/>
          <w:sz w:val="24"/>
          <w:szCs w:val="24"/>
          <w:lang w:eastAsia="ru-RU"/>
        </w:rPr>
      </w:pPr>
      <w:r w:rsidRPr="00103D9F">
        <w:rPr>
          <w:rFonts w:ascii="Arial" w:eastAsia="Calibri" w:hAnsi="Arial" w:cs="Arial"/>
          <w:color w:val="052635"/>
          <w:sz w:val="24"/>
          <w:szCs w:val="24"/>
          <w:lang w:eastAsia="ru-RU"/>
        </w:rPr>
        <w:t xml:space="preserve">В соответствии с </w:t>
      </w:r>
      <w:r w:rsidRPr="00103D9F">
        <w:rPr>
          <w:rFonts w:ascii="Arial" w:eastAsia="Calibri" w:hAnsi="Arial" w:cs="Arial"/>
          <w:sz w:val="24"/>
          <w:szCs w:val="24"/>
          <w:lang w:eastAsia="ru-RU"/>
        </w:rPr>
        <w:t xml:space="preserve">Федеральным законом от 27.07.2010 № 210-ФЗ </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Об организации предоставления государственных и муниципальных услуг</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 xml:space="preserve"> </w:t>
      </w:r>
      <w:hyperlink r:id="rId4" w:history="1">
        <w:r w:rsidRPr="00103D9F">
          <w:rPr>
            <w:rFonts w:ascii="Arial" w:eastAsia="Times New Roman" w:hAnsi="Arial" w:cs="Arial"/>
            <w:sz w:val="24"/>
            <w:szCs w:val="24"/>
            <w:lang w:eastAsia="ru-RU"/>
          </w:rPr>
          <w:t>Закон</w:t>
        </w:r>
      </w:hyperlink>
      <w:r w:rsidRPr="00103D9F">
        <w:rPr>
          <w:rFonts w:ascii="Arial" w:eastAsia="Calibri" w:hAnsi="Arial" w:cs="Arial"/>
          <w:sz w:val="24"/>
          <w:szCs w:val="24"/>
          <w:lang w:eastAsia="ru-RU"/>
        </w:rPr>
        <w:t>ом</w:t>
      </w:r>
      <w:r w:rsidRPr="00103D9F">
        <w:rPr>
          <w:rFonts w:ascii="Arial" w:eastAsia="Times New Roman" w:hAnsi="Arial" w:cs="Arial"/>
          <w:sz w:val="24"/>
          <w:szCs w:val="24"/>
          <w:lang w:eastAsia="ru-RU"/>
        </w:rPr>
        <w:t xml:space="preserve"> Волгоградской области от 27.10.2015 № 182-ОД «О торговой деятельности в Волгоградской области»</w:t>
      </w:r>
      <w:r w:rsidRPr="00103D9F">
        <w:rPr>
          <w:rFonts w:ascii="Arial" w:eastAsia="Calibri" w:hAnsi="Arial" w:cs="Arial"/>
          <w:sz w:val="24"/>
          <w:szCs w:val="24"/>
          <w:lang w:eastAsia="ru-RU"/>
        </w:rPr>
        <w:t>, руководствуясь Уставом Нежинского сельского поселения Ольховского муниципального района Волгоградской области, администрация Нежинского сельского поселения Ольховского муниципального района Волгоградской области</w:t>
      </w:r>
    </w:p>
    <w:p w:rsidR="00A21BFC" w:rsidRPr="00103D9F" w:rsidRDefault="00A21BFC" w:rsidP="00A21BFC">
      <w:pPr>
        <w:spacing w:after="0" w:line="240" w:lineRule="auto"/>
        <w:ind w:firstLine="709"/>
        <w:rPr>
          <w:rFonts w:ascii="Arial" w:eastAsia="Calibri" w:hAnsi="Arial" w:cs="Arial"/>
          <w:color w:val="052635"/>
          <w:sz w:val="24"/>
          <w:szCs w:val="24"/>
          <w:lang w:eastAsia="ru-RU"/>
        </w:rPr>
      </w:pPr>
    </w:p>
    <w:p w:rsidR="00A21BFC" w:rsidRPr="00103D9F" w:rsidRDefault="00A21BFC" w:rsidP="00A21BFC">
      <w:pPr>
        <w:spacing w:after="0" w:line="240" w:lineRule="auto"/>
        <w:ind w:firstLine="709"/>
        <w:rPr>
          <w:rFonts w:ascii="Arial" w:eastAsia="Calibri" w:hAnsi="Arial" w:cs="Arial"/>
          <w:color w:val="052635"/>
          <w:sz w:val="24"/>
          <w:szCs w:val="24"/>
          <w:lang w:eastAsia="ru-RU"/>
        </w:rPr>
      </w:pPr>
      <w:r w:rsidRPr="00103D9F">
        <w:rPr>
          <w:rFonts w:ascii="Arial" w:eastAsia="Calibri" w:hAnsi="Arial" w:cs="Arial"/>
          <w:color w:val="052635"/>
          <w:sz w:val="24"/>
          <w:szCs w:val="24"/>
          <w:lang w:eastAsia="ru-RU"/>
        </w:rPr>
        <w:t xml:space="preserve">ПОСТАНОВЛЯЕТ: </w:t>
      </w:r>
    </w:p>
    <w:p w:rsidR="00A21BFC" w:rsidRPr="00103D9F" w:rsidRDefault="00A21BFC" w:rsidP="00A21BFC">
      <w:pPr>
        <w:spacing w:after="0" w:line="240" w:lineRule="auto"/>
        <w:ind w:firstLine="709"/>
        <w:rPr>
          <w:rFonts w:ascii="Arial" w:eastAsia="Calibri" w:hAnsi="Arial" w:cs="Arial"/>
          <w:color w:val="052635"/>
          <w:sz w:val="24"/>
          <w:szCs w:val="24"/>
          <w:lang w:eastAsia="ru-RU"/>
        </w:rPr>
      </w:pPr>
    </w:p>
    <w:p w:rsidR="00A21BFC" w:rsidRPr="00103D9F" w:rsidRDefault="00A21BFC" w:rsidP="00A21BFC">
      <w:pPr>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color w:val="052635"/>
          <w:sz w:val="24"/>
          <w:szCs w:val="24"/>
          <w:lang w:eastAsia="ru-RU"/>
        </w:rPr>
        <w:t xml:space="preserve">1. Утвердить административный регламент предоставления муниципальной услуги </w:t>
      </w:r>
      <w:r w:rsidRPr="00103D9F">
        <w:rPr>
          <w:rFonts w:ascii="Arial" w:eastAsia="Times New Roman" w:hAnsi="Arial" w:cs="Arial"/>
          <w:sz w:val="24"/>
          <w:szCs w:val="24"/>
          <w:lang w:eastAsia="ru-RU"/>
        </w:rPr>
        <w:t>«Заключение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Нежинского сельского поселения Ольховского муниципального района Волгоградской области без проведения аукциона».</w:t>
      </w:r>
    </w:p>
    <w:p w:rsidR="00A21BFC" w:rsidRPr="00103D9F" w:rsidRDefault="00A21BFC" w:rsidP="00A21BFC">
      <w:pPr>
        <w:spacing w:after="0" w:line="240" w:lineRule="auto"/>
        <w:ind w:firstLine="709"/>
        <w:jc w:val="both"/>
        <w:rPr>
          <w:rFonts w:ascii="Arial" w:eastAsia="Calibri" w:hAnsi="Arial" w:cs="Arial"/>
          <w:sz w:val="24"/>
          <w:szCs w:val="24"/>
          <w:lang w:eastAsia="ru-RU"/>
        </w:rPr>
      </w:pPr>
      <w:r w:rsidRPr="00103D9F">
        <w:rPr>
          <w:rFonts w:ascii="Arial" w:eastAsia="Calibri" w:hAnsi="Arial" w:cs="Arial"/>
          <w:color w:val="052635"/>
          <w:sz w:val="24"/>
          <w:szCs w:val="24"/>
          <w:lang w:eastAsia="ru-RU"/>
        </w:rPr>
        <w:t xml:space="preserve">2. </w:t>
      </w:r>
      <w:r w:rsidRPr="00103D9F">
        <w:rPr>
          <w:rFonts w:ascii="Arial" w:eastAsia="Calibri" w:hAnsi="Arial" w:cs="Arial"/>
          <w:bCs/>
          <w:sz w:val="24"/>
          <w:szCs w:val="24"/>
          <w:lang w:eastAsia="ru-RU"/>
        </w:rPr>
        <w:t>Настоящее постановление вступает в силу</w:t>
      </w:r>
      <w:r w:rsidRPr="00103D9F">
        <w:rPr>
          <w:rFonts w:ascii="Arial" w:eastAsia="Calibri" w:hAnsi="Arial" w:cs="Arial"/>
          <w:sz w:val="24"/>
          <w:szCs w:val="24"/>
          <w:lang w:eastAsia="ru-RU"/>
        </w:rPr>
        <w:t xml:space="preserve"> со дня его официального обнародования</w:t>
      </w:r>
      <w:r w:rsidRPr="00103D9F">
        <w:rPr>
          <w:rFonts w:ascii="Arial" w:eastAsia="Calibri" w:hAnsi="Arial" w:cs="Arial"/>
          <w:bCs/>
          <w:sz w:val="24"/>
          <w:szCs w:val="24"/>
          <w:lang w:eastAsia="ru-RU"/>
        </w:rPr>
        <w:t>.</w:t>
      </w:r>
    </w:p>
    <w:p w:rsidR="00A21BFC" w:rsidRPr="00103D9F" w:rsidRDefault="00A21BFC" w:rsidP="00A21BFC">
      <w:pPr>
        <w:spacing w:after="0" w:line="240" w:lineRule="auto"/>
        <w:ind w:firstLine="709"/>
        <w:jc w:val="both"/>
        <w:rPr>
          <w:rFonts w:ascii="Arial" w:eastAsia="Calibri" w:hAnsi="Arial" w:cs="Arial"/>
          <w:color w:val="052635"/>
          <w:sz w:val="24"/>
          <w:szCs w:val="24"/>
          <w:lang w:eastAsia="ru-RU"/>
        </w:rPr>
      </w:pPr>
      <w:r w:rsidRPr="00103D9F">
        <w:rPr>
          <w:rFonts w:ascii="Arial" w:eastAsia="Calibri" w:hAnsi="Arial" w:cs="Arial"/>
          <w:color w:val="052635"/>
          <w:sz w:val="24"/>
          <w:szCs w:val="24"/>
          <w:lang w:eastAsia="ru-RU"/>
        </w:rPr>
        <w:t>3. Контроль по исполнению настоящего постановления оставляю за собой.</w:t>
      </w:r>
    </w:p>
    <w:p w:rsidR="00A21BFC" w:rsidRPr="00103D9F" w:rsidRDefault="00A21BFC" w:rsidP="00A21BFC">
      <w:pPr>
        <w:widowControl w:val="0"/>
        <w:spacing w:after="0" w:line="240" w:lineRule="auto"/>
        <w:rPr>
          <w:rFonts w:ascii="Arial" w:eastAsia="Calibri" w:hAnsi="Arial" w:cs="Arial"/>
          <w:sz w:val="24"/>
          <w:szCs w:val="24"/>
          <w:lang w:eastAsia="ru-RU"/>
        </w:rPr>
      </w:pPr>
    </w:p>
    <w:p w:rsidR="00A21BFC" w:rsidRPr="00103D9F" w:rsidRDefault="00A21BFC" w:rsidP="00A21BFC">
      <w:pPr>
        <w:widowControl w:val="0"/>
        <w:spacing w:after="0" w:line="240" w:lineRule="auto"/>
        <w:rPr>
          <w:rFonts w:ascii="Arial" w:eastAsia="Calibri" w:hAnsi="Arial" w:cs="Arial"/>
          <w:sz w:val="24"/>
          <w:szCs w:val="24"/>
          <w:lang w:eastAsia="ru-RU"/>
        </w:rPr>
      </w:pPr>
    </w:p>
    <w:p w:rsidR="00A21BFC" w:rsidRPr="00103D9F" w:rsidRDefault="00A21BFC" w:rsidP="00A21BFC">
      <w:pPr>
        <w:widowControl w:val="0"/>
        <w:spacing w:after="0" w:line="240" w:lineRule="auto"/>
        <w:rPr>
          <w:rFonts w:ascii="Arial" w:eastAsia="Calibri" w:hAnsi="Arial" w:cs="Arial"/>
          <w:sz w:val="24"/>
          <w:szCs w:val="24"/>
          <w:lang w:eastAsia="ru-RU"/>
        </w:rPr>
      </w:pPr>
    </w:p>
    <w:p w:rsidR="00A21BFC" w:rsidRPr="00103D9F" w:rsidRDefault="00A21BFC" w:rsidP="00A21BFC">
      <w:pPr>
        <w:widowControl w:val="0"/>
        <w:spacing w:after="0" w:line="240" w:lineRule="auto"/>
        <w:rPr>
          <w:rFonts w:ascii="Arial" w:eastAsia="Calibri" w:hAnsi="Arial" w:cs="Arial"/>
          <w:sz w:val="24"/>
          <w:szCs w:val="24"/>
          <w:lang w:eastAsia="ru-RU"/>
        </w:rPr>
      </w:pPr>
    </w:p>
    <w:p w:rsidR="00A21BFC" w:rsidRPr="00103D9F" w:rsidRDefault="00A21BFC" w:rsidP="00A21BFC">
      <w:pPr>
        <w:widowControl w:val="0"/>
        <w:spacing w:after="0" w:line="240" w:lineRule="auto"/>
        <w:rPr>
          <w:rFonts w:ascii="Arial" w:eastAsia="Calibri" w:hAnsi="Arial" w:cs="Arial"/>
          <w:sz w:val="24"/>
          <w:szCs w:val="24"/>
          <w:lang w:eastAsia="ru-RU"/>
        </w:rPr>
      </w:pPr>
      <w:r w:rsidRPr="00103D9F">
        <w:rPr>
          <w:rFonts w:ascii="Arial" w:eastAsia="Calibri" w:hAnsi="Arial" w:cs="Arial"/>
          <w:sz w:val="24"/>
          <w:szCs w:val="24"/>
          <w:lang w:eastAsia="ru-RU"/>
        </w:rPr>
        <w:t xml:space="preserve">Глава Нежинского </w:t>
      </w:r>
    </w:p>
    <w:p w:rsidR="00A21BFC" w:rsidRPr="00103D9F" w:rsidRDefault="00A21BFC" w:rsidP="00A21BFC">
      <w:pPr>
        <w:widowControl w:val="0"/>
        <w:spacing w:after="0" w:line="240" w:lineRule="auto"/>
        <w:rPr>
          <w:rFonts w:ascii="Arial" w:eastAsia="Calibri" w:hAnsi="Arial" w:cs="Arial"/>
          <w:sz w:val="24"/>
          <w:szCs w:val="24"/>
          <w:lang w:eastAsia="ru-RU"/>
        </w:rPr>
      </w:pPr>
      <w:r w:rsidRPr="00103D9F">
        <w:rPr>
          <w:rFonts w:ascii="Arial" w:eastAsia="Calibri" w:hAnsi="Arial" w:cs="Arial"/>
          <w:sz w:val="24"/>
          <w:szCs w:val="24"/>
          <w:lang w:eastAsia="ru-RU"/>
        </w:rPr>
        <w:t>сельского поселения</w:t>
      </w:r>
      <w:r w:rsidRPr="00103D9F">
        <w:rPr>
          <w:rFonts w:ascii="Arial" w:eastAsia="Calibri" w:hAnsi="Arial" w:cs="Arial"/>
          <w:sz w:val="24"/>
          <w:szCs w:val="24"/>
          <w:lang w:eastAsia="ru-RU"/>
        </w:rPr>
        <w:tab/>
      </w:r>
      <w:r w:rsidRPr="00103D9F">
        <w:rPr>
          <w:rFonts w:ascii="Arial" w:eastAsia="Calibri" w:hAnsi="Arial" w:cs="Arial"/>
          <w:sz w:val="24"/>
          <w:szCs w:val="24"/>
          <w:lang w:eastAsia="ru-RU"/>
        </w:rPr>
        <w:tab/>
      </w:r>
      <w:r w:rsidRPr="00103D9F">
        <w:rPr>
          <w:rFonts w:ascii="Arial" w:eastAsia="Calibri" w:hAnsi="Arial" w:cs="Arial"/>
          <w:sz w:val="24"/>
          <w:szCs w:val="24"/>
          <w:lang w:eastAsia="ru-RU"/>
        </w:rPr>
        <w:tab/>
      </w:r>
      <w:r w:rsidRPr="00103D9F">
        <w:rPr>
          <w:rFonts w:ascii="Arial" w:eastAsia="Calibri" w:hAnsi="Arial" w:cs="Arial"/>
          <w:sz w:val="24"/>
          <w:szCs w:val="24"/>
          <w:lang w:eastAsia="ru-RU"/>
        </w:rPr>
        <w:tab/>
      </w:r>
      <w:r w:rsidRPr="00103D9F">
        <w:rPr>
          <w:rFonts w:ascii="Arial" w:eastAsia="Calibri" w:hAnsi="Arial" w:cs="Arial"/>
          <w:sz w:val="24"/>
          <w:szCs w:val="24"/>
          <w:lang w:eastAsia="ru-RU"/>
        </w:rPr>
        <w:tab/>
      </w:r>
      <w:r w:rsidRPr="00103D9F">
        <w:rPr>
          <w:rFonts w:ascii="Arial" w:eastAsia="Calibri" w:hAnsi="Arial" w:cs="Arial"/>
          <w:sz w:val="24"/>
          <w:szCs w:val="24"/>
          <w:lang w:eastAsia="ru-RU"/>
        </w:rPr>
        <w:tab/>
        <w:t>А.Г. Денисов</w:t>
      </w:r>
    </w:p>
    <w:p w:rsidR="00A21BFC" w:rsidRPr="00103D9F" w:rsidRDefault="00A21BFC" w:rsidP="00A21BFC">
      <w:pPr>
        <w:widowControl w:val="0"/>
        <w:autoSpaceDE w:val="0"/>
        <w:autoSpaceDN w:val="0"/>
        <w:adjustRightInd w:val="0"/>
        <w:spacing w:after="0" w:line="240" w:lineRule="auto"/>
        <w:ind w:firstLine="709"/>
        <w:outlineLvl w:val="0"/>
        <w:rPr>
          <w:rFonts w:ascii="Arial" w:eastAsia="Calibri" w:hAnsi="Arial" w:cs="Arial"/>
          <w:sz w:val="24"/>
          <w:szCs w:val="24"/>
          <w:lang w:eastAsia="ru-RU"/>
        </w:rPr>
      </w:pPr>
    </w:p>
    <w:p w:rsidR="00A21BFC" w:rsidRPr="00103D9F" w:rsidRDefault="00A21BFC" w:rsidP="00A21BFC">
      <w:pPr>
        <w:widowControl w:val="0"/>
        <w:autoSpaceDE w:val="0"/>
        <w:autoSpaceDN w:val="0"/>
        <w:spacing w:after="0" w:line="240" w:lineRule="auto"/>
        <w:jc w:val="center"/>
        <w:rPr>
          <w:rFonts w:ascii="Arial" w:eastAsia="Calibri" w:hAnsi="Arial" w:cs="Arial"/>
          <w:sz w:val="24"/>
          <w:szCs w:val="24"/>
          <w:lang w:eastAsia="ru-RU"/>
        </w:rPr>
      </w:pPr>
    </w:p>
    <w:p w:rsidR="00A21BFC" w:rsidRPr="00103D9F" w:rsidRDefault="00A21BFC" w:rsidP="00A21BFC">
      <w:pPr>
        <w:widowControl w:val="0"/>
        <w:autoSpaceDE w:val="0"/>
        <w:spacing w:after="0" w:line="240" w:lineRule="auto"/>
        <w:ind w:left="3969" w:hanging="141"/>
        <w:jc w:val="right"/>
        <w:rPr>
          <w:rFonts w:ascii="Arial" w:eastAsia="Calibri" w:hAnsi="Arial" w:cs="Arial"/>
          <w:sz w:val="24"/>
          <w:szCs w:val="24"/>
          <w:lang w:eastAsia="ru-RU"/>
        </w:rPr>
      </w:pPr>
    </w:p>
    <w:p w:rsidR="00A21BFC" w:rsidRPr="00103D9F" w:rsidRDefault="00A21BFC" w:rsidP="00A21BFC">
      <w:pPr>
        <w:widowControl w:val="0"/>
        <w:autoSpaceDE w:val="0"/>
        <w:spacing w:after="0" w:line="240" w:lineRule="auto"/>
        <w:ind w:left="3969" w:hanging="141"/>
        <w:jc w:val="right"/>
        <w:rPr>
          <w:rFonts w:ascii="Arial" w:eastAsia="Calibri" w:hAnsi="Arial" w:cs="Arial"/>
          <w:sz w:val="24"/>
          <w:szCs w:val="24"/>
          <w:lang w:eastAsia="ru-RU"/>
        </w:rPr>
      </w:pPr>
    </w:p>
    <w:p w:rsidR="00A21BFC" w:rsidRPr="00103D9F" w:rsidRDefault="00A21BFC" w:rsidP="00A21BFC">
      <w:pPr>
        <w:widowControl w:val="0"/>
        <w:autoSpaceDE w:val="0"/>
        <w:spacing w:after="0" w:line="240" w:lineRule="auto"/>
        <w:ind w:left="3969" w:hanging="141"/>
        <w:jc w:val="right"/>
        <w:rPr>
          <w:rFonts w:ascii="Arial" w:eastAsia="Calibri" w:hAnsi="Arial" w:cs="Arial"/>
          <w:sz w:val="24"/>
          <w:szCs w:val="24"/>
          <w:lang w:eastAsia="ru-RU"/>
        </w:rPr>
      </w:pPr>
    </w:p>
    <w:p w:rsidR="00A21BFC" w:rsidRPr="00103D9F" w:rsidRDefault="00A21BFC" w:rsidP="00A21BFC">
      <w:pPr>
        <w:widowControl w:val="0"/>
        <w:autoSpaceDE w:val="0"/>
        <w:spacing w:after="0" w:line="240" w:lineRule="auto"/>
        <w:ind w:left="3969" w:hanging="141"/>
        <w:jc w:val="right"/>
        <w:rPr>
          <w:rFonts w:ascii="Arial" w:eastAsia="Calibri" w:hAnsi="Arial" w:cs="Arial"/>
          <w:sz w:val="24"/>
          <w:szCs w:val="24"/>
          <w:lang w:eastAsia="ru-RU"/>
        </w:rPr>
      </w:pPr>
      <w:r w:rsidRPr="00103D9F">
        <w:rPr>
          <w:rFonts w:ascii="Arial" w:eastAsia="Calibri" w:hAnsi="Arial" w:cs="Arial"/>
          <w:sz w:val="24"/>
          <w:szCs w:val="24"/>
          <w:lang w:eastAsia="ru-RU"/>
        </w:rPr>
        <w:br w:type="page"/>
      </w:r>
      <w:r w:rsidRPr="00103D9F">
        <w:rPr>
          <w:rFonts w:ascii="Arial" w:eastAsia="Calibri" w:hAnsi="Arial" w:cs="Arial"/>
          <w:sz w:val="24"/>
          <w:szCs w:val="24"/>
          <w:lang w:eastAsia="ru-RU"/>
        </w:rPr>
        <w:lastRenderedPageBreak/>
        <w:t>Утвержден</w:t>
      </w:r>
    </w:p>
    <w:p w:rsidR="00A21BFC" w:rsidRPr="00103D9F" w:rsidRDefault="00A21BFC" w:rsidP="00A21BFC">
      <w:pPr>
        <w:widowControl w:val="0"/>
        <w:autoSpaceDE w:val="0"/>
        <w:spacing w:after="0" w:line="240" w:lineRule="auto"/>
        <w:ind w:left="3969" w:hanging="141"/>
        <w:jc w:val="right"/>
        <w:rPr>
          <w:rFonts w:ascii="Arial" w:eastAsia="Calibri" w:hAnsi="Arial" w:cs="Arial"/>
          <w:sz w:val="24"/>
          <w:szCs w:val="24"/>
          <w:lang w:eastAsia="ru-RU"/>
        </w:rPr>
      </w:pPr>
      <w:r w:rsidRPr="00103D9F">
        <w:rPr>
          <w:rFonts w:ascii="Arial" w:eastAsia="Calibri" w:hAnsi="Arial" w:cs="Arial"/>
          <w:sz w:val="24"/>
          <w:szCs w:val="24"/>
          <w:lang w:eastAsia="ru-RU"/>
        </w:rPr>
        <w:t>постановлением администрации</w:t>
      </w:r>
    </w:p>
    <w:p w:rsidR="00A21BFC" w:rsidRPr="00103D9F" w:rsidRDefault="00A21BFC" w:rsidP="00A21BFC">
      <w:pPr>
        <w:widowControl w:val="0"/>
        <w:autoSpaceDE w:val="0"/>
        <w:spacing w:after="0" w:line="240" w:lineRule="auto"/>
        <w:ind w:left="3969" w:hanging="141"/>
        <w:jc w:val="right"/>
        <w:rPr>
          <w:rFonts w:ascii="Arial" w:eastAsia="Calibri" w:hAnsi="Arial" w:cs="Arial"/>
          <w:sz w:val="24"/>
          <w:szCs w:val="24"/>
          <w:lang w:eastAsia="ru-RU"/>
        </w:rPr>
      </w:pPr>
      <w:r w:rsidRPr="00103D9F">
        <w:rPr>
          <w:rFonts w:ascii="Arial" w:eastAsia="Calibri" w:hAnsi="Arial" w:cs="Arial"/>
          <w:sz w:val="24"/>
          <w:szCs w:val="24"/>
          <w:lang w:eastAsia="ru-RU"/>
        </w:rPr>
        <w:t>Нежинского сельского поселения</w:t>
      </w:r>
    </w:p>
    <w:p w:rsidR="00A21BFC" w:rsidRPr="00103D9F" w:rsidRDefault="00A21BFC" w:rsidP="00A21BFC">
      <w:pPr>
        <w:widowControl w:val="0"/>
        <w:autoSpaceDE w:val="0"/>
        <w:autoSpaceDN w:val="0"/>
        <w:spacing w:after="0" w:line="240" w:lineRule="auto"/>
        <w:jc w:val="right"/>
        <w:rPr>
          <w:rFonts w:ascii="Arial" w:eastAsia="Calibri" w:hAnsi="Arial" w:cs="Arial"/>
          <w:sz w:val="24"/>
          <w:szCs w:val="24"/>
          <w:lang w:eastAsia="ru-RU"/>
        </w:rPr>
      </w:pPr>
      <w:r w:rsidRPr="00103D9F">
        <w:rPr>
          <w:rFonts w:ascii="Arial" w:eastAsia="Calibri" w:hAnsi="Arial" w:cs="Arial"/>
          <w:sz w:val="24"/>
          <w:szCs w:val="24"/>
          <w:lang w:eastAsia="ru-RU"/>
        </w:rPr>
        <w:t>№ 60 от 16.12.2019 г.</w:t>
      </w:r>
    </w:p>
    <w:p w:rsidR="00A21BFC" w:rsidRPr="00103D9F" w:rsidRDefault="00A21BFC" w:rsidP="00A21BFC">
      <w:pPr>
        <w:widowControl w:val="0"/>
        <w:autoSpaceDE w:val="0"/>
        <w:autoSpaceDN w:val="0"/>
        <w:spacing w:after="0" w:line="240" w:lineRule="auto"/>
        <w:jc w:val="center"/>
        <w:rPr>
          <w:rFonts w:ascii="Arial" w:eastAsia="Calibri" w:hAnsi="Arial" w:cs="Arial"/>
          <w:sz w:val="24"/>
          <w:szCs w:val="24"/>
          <w:lang w:eastAsia="ru-RU"/>
        </w:rPr>
      </w:pPr>
    </w:p>
    <w:p w:rsidR="00A21BFC" w:rsidRPr="00103D9F" w:rsidRDefault="00A21BFC" w:rsidP="00A21BFC">
      <w:pPr>
        <w:widowControl w:val="0"/>
        <w:autoSpaceDE w:val="0"/>
        <w:autoSpaceDN w:val="0"/>
        <w:spacing w:after="0" w:line="240" w:lineRule="auto"/>
        <w:jc w:val="center"/>
        <w:rPr>
          <w:rFonts w:ascii="Arial" w:eastAsia="Calibri" w:hAnsi="Arial" w:cs="Arial"/>
          <w:sz w:val="24"/>
          <w:szCs w:val="24"/>
          <w:lang w:eastAsia="ru-RU"/>
        </w:rPr>
      </w:pPr>
      <w:r w:rsidRPr="00103D9F">
        <w:rPr>
          <w:rFonts w:ascii="Arial" w:eastAsia="Calibri" w:hAnsi="Arial" w:cs="Arial"/>
          <w:sz w:val="24"/>
          <w:szCs w:val="24"/>
          <w:lang w:eastAsia="ru-RU"/>
        </w:rPr>
        <w:t xml:space="preserve">АДМИНИСТРАТИВНЫЙ РЕГЛАМЕНТ </w:t>
      </w:r>
    </w:p>
    <w:p w:rsidR="00A21BFC" w:rsidRPr="00103D9F" w:rsidRDefault="00A21BFC" w:rsidP="00A21BFC">
      <w:pPr>
        <w:widowControl w:val="0"/>
        <w:autoSpaceDE w:val="0"/>
        <w:autoSpaceDN w:val="0"/>
        <w:spacing w:after="0" w:line="240" w:lineRule="auto"/>
        <w:jc w:val="center"/>
        <w:rPr>
          <w:rFonts w:ascii="Arial" w:eastAsia="Calibri" w:hAnsi="Arial" w:cs="Arial"/>
          <w:sz w:val="24"/>
          <w:szCs w:val="24"/>
          <w:lang w:eastAsia="ru-RU"/>
        </w:rPr>
      </w:pPr>
      <w:r w:rsidRPr="00103D9F">
        <w:rPr>
          <w:rFonts w:ascii="Arial" w:eastAsia="Calibri" w:hAnsi="Arial" w:cs="Arial"/>
          <w:sz w:val="24"/>
          <w:szCs w:val="24"/>
          <w:lang w:eastAsia="ru-RU"/>
        </w:rPr>
        <w:t>ПРЕДОСТАВЛЕНИЯ МУНИ</w:t>
      </w:r>
      <w:bookmarkStart w:id="0" w:name="_GoBack"/>
      <w:bookmarkEnd w:id="0"/>
      <w:r w:rsidRPr="00103D9F">
        <w:rPr>
          <w:rFonts w:ascii="Arial" w:eastAsia="Calibri" w:hAnsi="Arial" w:cs="Arial"/>
          <w:sz w:val="24"/>
          <w:szCs w:val="24"/>
          <w:lang w:eastAsia="ru-RU"/>
        </w:rPr>
        <w:t xml:space="preserve">ЦИПАЛЬНОЙ УСЛУГИ </w:t>
      </w:r>
    </w:p>
    <w:p w:rsidR="00A21BFC" w:rsidRPr="00103D9F" w:rsidRDefault="00A21BFC" w:rsidP="00A21BFC">
      <w:pPr>
        <w:widowControl w:val="0"/>
        <w:autoSpaceDE w:val="0"/>
        <w:autoSpaceDN w:val="0"/>
        <w:spacing w:after="0" w:line="240" w:lineRule="auto"/>
        <w:jc w:val="center"/>
        <w:rPr>
          <w:rFonts w:ascii="Arial" w:eastAsia="Calibri" w:hAnsi="Arial" w:cs="Arial"/>
          <w:sz w:val="24"/>
          <w:szCs w:val="24"/>
          <w:lang w:eastAsia="ru-RU"/>
        </w:rPr>
      </w:pPr>
      <w:r w:rsidRPr="00103D9F">
        <w:rPr>
          <w:rFonts w:ascii="Arial" w:eastAsia="Calibri" w:hAnsi="Arial" w:cs="Arial"/>
          <w:sz w:val="24"/>
          <w:szCs w:val="24"/>
          <w:lang w:eastAsia="ru-RU"/>
        </w:rPr>
        <w:t>«</w:t>
      </w:r>
      <w:r w:rsidRPr="00103D9F">
        <w:rPr>
          <w:rFonts w:ascii="Arial" w:eastAsia="Calibri" w:hAnsi="Arial" w:cs="Arial"/>
          <w:bCs/>
          <w:sz w:val="24"/>
          <w:szCs w:val="24"/>
          <w:lang w:eastAsia="ru-RU"/>
        </w:rPr>
        <w:t>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НЕЖИНСКОГО СЕЛЬСКОГО ПОСЕЛЕНИЯ ОЛЬХОВСКОГО МУНИЦИПАЛЬНОГО РАЙОНА ВОЛГОГРАДСКОЙ ОБЛАСТИ БЕЗ ПРОВЕДЕНИЯ АУКЦИОНА</w:t>
      </w:r>
      <w:r w:rsidRPr="00103D9F">
        <w:rPr>
          <w:rFonts w:ascii="Arial" w:eastAsia="Calibri" w:hAnsi="Arial" w:cs="Arial"/>
          <w:sz w:val="24"/>
          <w:szCs w:val="24"/>
          <w:lang w:eastAsia="ru-RU"/>
        </w:rPr>
        <w:t>»</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A21BFC" w:rsidRPr="00103D9F" w:rsidRDefault="00A21BFC" w:rsidP="00A21BFC">
      <w:pPr>
        <w:widowControl w:val="0"/>
        <w:autoSpaceDE w:val="0"/>
        <w:autoSpaceDN w:val="0"/>
        <w:adjustRightInd w:val="0"/>
        <w:spacing w:after="0" w:line="240" w:lineRule="auto"/>
        <w:jc w:val="center"/>
        <w:outlineLvl w:val="1"/>
        <w:rPr>
          <w:rFonts w:ascii="Arial" w:eastAsia="Calibri" w:hAnsi="Arial" w:cs="Arial"/>
          <w:b/>
          <w:sz w:val="24"/>
          <w:szCs w:val="24"/>
          <w:lang w:eastAsia="ru-RU"/>
        </w:rPr>
      </w:pPr>
      <w:r w:rsidRPr="00103D9F">
        <w:rPr>
          <w:rFonts w:ascii="Arial" w:eastAsia="Calibri" w:hAnsi="Arial" w:cs="Arial"/>
          <w:b/>
          <w:sz w:val="24"/>
          <w:szCs w:val="24"/>
          <w:lang w:eastAsia="ru-RU"/>
        </w:rPr>
        <w:t>1. Общие положения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A21BFC" w:rsidRPr="00103D9F" w:rsidRDefault="00A21BFC" w:rsidP="00A21BFC">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103D9F">
        <w:rPr>
          <w:rFonts w:ascii="Arial" w:eastAsia="Calibri" w:hAnsi="Arial" w:cs="Arial"/>
          <w:sz w:val="24"/>
          <w:szCs w:val="24"/>
          <w:lang w:eastAsia="ru-RU"/>
        </w:rPr>
        <w:t>1.1. Предмет регулирования</w:t>
      </w:r>
    </w:p>
    <w:p w:rsidR="00A21BFC" w:rsidRPr="00103D9F" w:rsidRDefault="00A21BFC" w:rsidP="00A21BFC">
      <w:pPr>
        <w:widowControl w:val="0"/>
        <w:spacing w:after="0" w:line="240" w:lineRule="auto"/>
        <w:ind w:firstLine="720"/>
        <w:jc w:val="both"/>
        <w:rPr>
          <w:rFonts w:ascii="Arial" w:eastAsia="Calibri" w:hAnsi="Arial" w:cs="Arial"/>
          <w:sz w:val="24"/>
          <w:szCs w:val="24"/>
          <w:lang w:eastAsia="ru-RU"/>
        </w:rPr>
      </w:pPr>
      <w:r w:rsidRPr="00103D9F">
        <w:rPr>
          <w:rFonts w:ascii="Arial" w:eastAsia="Calibri" w:hAnsi="Arial" w:cs="Arial"/>
          <w:sz w:val="24"/>
          <w:szCs w:val="24"/>
          <w:lang w:eastAsia="ru-RU"/>
        </w:rPr>
        <w:t>Настоящий административный регламент устанавливает порядок предоставления муниципальной услуги «Заключение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Нежинского сельского поселения Ольховского муниципального района Волгоградской области</w:t>
      </w:r>
      <w:r w:rsidRPr="00103D9F">
        <w:rPr>
          <w:rFonts w:ascii="Arial" w:eastAsia="Calibri" w:hAnsi="Arial" w:cs="Arial"/>
          <w:i/>
          <w:sz w:val="24"/>
          <w:szCs w:val="24"/>
          <w:lang w:eastAsia="ru-RU"/>
        </w:rPr>
        <w:t xml:space="preserve"> </w:t>
      </w:r>
      <w:r w:rsidRPr="00103D9F">
        <w:rPr>
          <w:rFonts w:ascii="Arial" w:eastAsia="Calibri" w:hAnsi="Arial" w:cs="Arial"/>
          <w:sz w:val="24"/>
          <w:szCs w:val="24"/>
          <w:lang w:eastAsia="ru-RU"/>
        </w:rPr>
        <w:t>без проведения аукциона»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Нежинского сельского поселения Ольховского муниципального района Волгоградской области.</w:t>
      </w:r>
    </w:p>
    <w:p w:rsidR="00A21BFC" w:rsidRPr="00103D9F" w:rsidRDefault="00A21BFC" w:rsidP="00A21BFC">
      <w:pPr>
        <w:widowControl w:val="0"/>
        <w:autoSpaceDE w:val="0"/>
        <w:autoSpaceDN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Действие настоящего </w:t>
      </w:r>
      <w:r w:rsidRPr="00103D9F">
        <w:rPr>
          <w:rFonts w:ascii="Arial" w:eastAsia="Calibri" w:hAnsi="Arial" w:cs="Arial"/>
          <w:sz w:val="24"/>
          <w:szCs w:val="24"/>
          <w:lang w:eastAsia="ru-RU"/>
        </w:rPr>
        <w:t>административного регламента</w:t>
      </w:r>
      <w:r w:rsidRPr="00103D9F">
        <w:rPr>
          <w:rFonts w:ascii="Arial" w:eastAsia="Times New Roman" w:hAnsi="Arial" w:cs="Arial"/>
          <w:sz w:val="24"/>
          <w:szCs w:val="24"/>
          <w:lang w:eastAsia="ru-RU"/>
        </w:rPr>
        <w:t xml:space="preserve"> распространяется на размещение нестационарных торговых объектов: </w:t>
      </w:r>
    </w:p>
    <w:p w:rsidR="00A21BFC" w:rsidRPr="00103D9F" w:rsidRDefault="00A21BFC" w:rsidP="00A21BFC">
      <w:pPr>
        <w:widowControl w:val="0"/>
        <w:autoSpaceDE w:val="0"/>
        <w:autoSpaceDN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 в зданиях, строениях и сооружениях, находящихся в муниципальной собственности </w:t>
      </w:r>
      <w:r w:rsidRPr="00103D9F">
        <w:rPr>
          <w:rFonts w:ascii="Arial" w:eastAsia="Calibri" w:hAnsi="Arial" w:cs="Arial"/>
          <w:sz w:val="24"/>
          <w:szCs w:val="24"/>
          <w:lang w:eastAsia="ru-RU"/>
        </w:rPr>
        <w:t>Нежинского сельского поселения Ольховского муниципального района Волгоградской области</w:t>
      </w:r>
      <w:r w:rsidRPr="00103D9F">
        <w:rPr>
          <w:rFonts w:ascii="Arial" w:eastAsia="Times New Roman" w:hAnsi="Arial" w:cs="Arial"/>
          <w:sz w:val="24"/>
          <w:szCs w:val="24"/>
          <w:lang w:eastAsia="ru-RU"/>
        </w:rPr>
        <w:t xml:space="preserve">; </w:t>
      </w:r>
    </w:p>
    <w:p w:rsidR="00A21BFC" w:rsidRPr="00103D9F" w:rsidRDefault="00A21BFC" w:rsidP="00A21BFC">
      <w:pPr>
        <w:widowControl w:val="0"/>
        <w:autoSpaceDE w:val="0"/>
        <w:autoSpaceDN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 на земельных участках, находящихся в муниципальной собственности </w:t>
      </w:r>
      <w:r w:rsidRPr="00103D9F">
        <w:rPr>
          <w:rFonts w:ascii="Arial" w:eastAsia="Calibri" w:hAnsi="Arial" w:cs="Arial"/>
          <w:sz w:val="24"/>
          <w:szCs w:val="24"/>
          <w:lang w:eastAsia="ru-RU"/>
        </w:rPr>
        <w:t>Нежинского сельского поселения Ольховского муниципального района Волгоградской области</w:t>
      </w:r>
      <w:r w:rsidRPr="00103D9F">
        <w:rPr>
          <w:rFonts w:ascii="Arial" w:eastAsia="Times New Roman" w:hAnsi="Arial" w:cs="Arial"/>
          <w:sz w:val="24"/>
          <w:szCs w:val="24"/>
          <w:lang w:eastAsia="ru-RU"/>
        </w:rPr>
        <w:t>;</w:t>
      </w:r>
    </w:p>
    <w:p w:rsidR="00A21BFC" w:rsidRPr="00103D9F" w:rsidRDefault="00A21BFC" w:rsidP="00A21BFC">
      <w:pPr>
        <w:widowControl w:val="0"/>
        <w:spacing w:after="0" w:line="240" w:lineRule="auto"/>
        <w:ind w:firstLine="720"/>
        <w:jc w:val="both"/>
        <w:rPr>
          <w:rFonts w:ascii="Arial" w:eastAsia="Calibri" w:hAnsi="Arial" w:cs="Arial"/>
          <w:sz w:val="24"/>
          <w:szCs w:val="24"/>
          <w:lang w:eastAsia="ru-RU"/>
        </w:rPr>
      </w:pPr>
      <w:r w:rsidRPr="00103D9F">
        <w:rPr>
          <w:rFonts w:ascii="Arial" w:eastAsia="Calibri" w:hAnsi="Arial" w:cs="Arial"/>
          <w:sz w:val="24"/>
          <w:szCs w:val="24"/>
          <w:lang w:eastAsia="ru-RU"/>
        </w:rPr>
        <w:t>1.2. Заявителями на получение муниципальной услуги являются юридические лица, граждане, в том числе</w:t>
      </w:r>
      <w:r w:rsidRPr="00103D9F">
        <w:rPr>
          <w:rFonts w:ascii="Arial" w:eastAsia="Calibri" w:hAnsi="Arial" w:cs="Arial"/>
          <w:sz w:val="24"/>
          <w:szCs w:val="24"/>
        </w:rPr>
        <w:t xml:space="preserve"> индивидуальные предприниматели, и их уполномоченные представители, обратившиеся с заявлением о предоставлении муниципальной услуги (далее – заявители).</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rPr>
      </w:pPr>
      <w:r w:rsidRPr="00103D9F">
        <w:rPr>
          <w:rFonts w:ascii="Arial" w:eastAsia="Calibri" w:hAnsi="Arial" w:cs="Arial"/>
          <w:sz w:val="24"/>
          <w:szCs w:val="24"/>
        </w:rPr>
        <w:t>Договор на размещение нестационарного торгового объекта заключается без проведения аукциона (далее - Договор на размещение НТО) в следующих случаях:</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rPr>
      </w:pPr>
      <w:r w:rsidRPr="00103D9F">
        <w:rPr>
          <w:rFonts w:ascii="Arial" w:eastAsia="Calibri" w:hAnsi="Arial" w:cs="Arial"/>
          <w:sz w:val="24"/>
          <w:szCs w:val="24"/>
        </w:rPr>
        <w:t>1) в случае наличия у заявителя действующего Договора на размещение НТО при одновременном соблюдении следующих условий:</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rPr>
      </w:pPr>
      <w:r w:rsidRPr="00103D9F">
        <w:rPr>
          <w:rFonts w:ascii="Arial" w:eastAsia="Calibri" w:hAnsi="Arial" w:cs="Arial"/>
          <w:sz w:val="24"/>
          <w:szCs w:val="24"/>
        </w:rPr>
        <w:t>- заявитель, осуществляющий размещение нестационарного торгового объекта на основании Договора на размещение НТО, надлежащим образом исполнял договорные обязательства по такому договору;</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rPr>
        <w:t xml:space="preserve">- </w:t>
      </w:r>
      <w:r w:rsidRPr="00103D9F">
        <w:rPr>
          <w:rFonts w:ascii="Arial" w:eastAsia="Calibri" w:hAnsi="Arial" w:cs="Arial"/>
          <w:sz w:val="24"/>
          <w:szCs w:val="24"/>
          <w:lang w:eastAsia="ru-RU"/>
        </w:rPr>
        <w:t>место, на котором размещен нестационарный торговый объект, принадлежащий заявителю, включено в Схему размещения нестационарных торговых объектов на территории Нежинского сельского поселения Ольховского муниципального района Волгоградской области (далее – Схема);</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rPr>
        <w:t xml:space="preserve">- </w:t>
      </w:r>
      <w:r w:rsidRPr="00103D9F">
        <w:rPr>
          <w:rFonts w:ascii="Arial" w:eastAsia="Calibri" w:hAnsi="Arial" w:cs="Arial"/>
          <w:sz w:val="24"/>
          <w:szCs w:val="24"/>
          <w:lang w:eastAsia="ru-RU"/>
        </w:rPr>
        <w:t>заявитель обратился в администрацию Нежинского сельского поселения Ольховского муниципального района Волгоградской области для заключения Договора на размещение НТО на новый срок;</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lang w:eastAsia="ru-RU"/>
        </w:rPr>
        <w:lastRenderedPageBreak/>
        <w:t>2) с заявителем заключен договор аренды земельного участка для размещения нестационарного торгового объекта, до вступления в силу Порядка, при одновременном соблюдении следующих условий:</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заявитель,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нестационарный торговый объект установлен на таком месте;</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место, на котором размещен нестационарный торговый объект, принадлежащий заявителю, включено в Схему;</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заявление подано с соблюдением срока, установленного Порядком.</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lang w:eastAsia="ru-RU"/>
        </w:rPr>
        <w:t>Для целей 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lang w:eastAsia="ru-RU"/>
        </w:rPr>
        <w:t>1.3. Порядок информирования заявителей о предоставлении муниципальной услуги.</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1.3.1 Сведения о месте нахождения, контактных телефонах и графике работы администрации Нежинского сельского поселения, организаций, участвующих в предоставлении муниципальной услуги, многофункционального центра (далее – МФЦ):</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Место нахождения Администрации Нежинского сельского поселения: 403663, Волгоградская область, Ольховский район, п. Нежинский, ул. Парковая, 10.</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Телефон: 8(84456) 5-55-66, факс 8(84456) 5-55-66.</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График работы:</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Понедельник-пятница с 8.00 до 16.15</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Перерыв с 12.00 до 13.00 </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Выходной – суббота, воскресенье.</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Место нахождения филиала по работе с заявителями Ольховского района Волгоградской области ГКУ ВО "МФЦ":</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403650 Волгоградская область, Ольховский район, с. Ольховка, ул. Комсомольская, 9. </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Телефон: 8 (84456) 2-21-21</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График работы </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понедельник: с 09.00 до 20.00</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вторник-пятница: с 09.00 до 18.00</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суббота: с 09.00 до 15.30</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непосредственно в администрации Нежинского сельского поселения (информационные стенды, устное информирование по телефону, а также на личном приеме муниципальными служащими администрации Нежинского сельского поселения;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по почте, в том числе электронной (nezinski@yandex.ru), в случае письменного обращения заявителя;</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в сети Интернет на официальном сайте администрации Нежинского сельского поселения (http://adm-nezhinski.ru), на официальном портале Губернатора и Администрации Волгоградской области (www.volgograd.ru), на </w:t>
      </w:r>
      <w:r w:rsidRPr="00103D9F">
        <w:rPr>
          <w:rFonts w:ascii="Arial" w:eastAsia="Times New Roman" w:hAnsi="Arial" w:cs="Arial"/>
          <w:sz w:val="24"/>
          <w:szCs w:val="24"/>
          <w:lang w:eastAsia="ru-RU"/>
        </w:rPr>
        <w:lastRenderedPageBreak/>
        <w:t>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p>
    <w:p w:rsidR="00A21BFC" w:rsidRPr="00103D9F" w:rsidRDefault="00A21BFC" w:rsidP="00A21BFC">
      <w:pPr>
        <w:widowControl w:val="0"/>
        <w:autoSpaceDE w:val="0"/>
        <w:autoSpaceDN w:val="0"/>
        <w:adjustRightInd w:val="0"/>
        <w:spacing w:after="0" w:line="240" w:lineRule="auto"/>
        <w:jc w:val="center"/>
        <w:outlineLvl w:val="1"/>
        <w:rPr>
          <w:rFonts w:ascii="Arial" w:eastAsia="Calibri" w:hAnsi="Arial" w:cs="Arial"/>
          <w:b/>
          <w:sz w:val="24"/>
          <w:szCs w:val="24"/>
          <w:lang w:eastAsia="ru-RU"/>
        </w:rPr>
      </w:pPr>
      <w:r w:rsidRPr="00103D9F">
        <w:rPr>
          <w:rFonts w:ascii="Arial" w:eastAsia="Calibri" w:hAnsi="Arial" w:cs="Arial"/>
          <w:b/>
          <w:sz w:val="24"/>
          <w:szCs w:val="24"/>
          <w:lang w:eastAsia="ru-RU"/>
        </w:rPr>
        <w:t>2. Стандарт предоставления муниципальной услуги</w:t>
      </w:r>
    </w:p>
    <w:p w:rsidR="00A21BFC" w:rsidRPr="00103D9F" w:rsidRDefault="00A21BFC" w:rsidP="00A21BFC">
      <w:pPr>
        <w:widowControl w:val="0"/>
        <w:autoSpaceDE w:val="0"/>
        <w:autoSpaceDN w:val="0"/>
        <w:adjustRightInd w:val="0"/>
        <w:spacing w:after="0" w:line="240" w:lineRule="auto"/>
        <w:jc w:val="center"/>
        <w:outlineLvl w:val="1"/>
        <w:rPr>
          <w:rFonts w:ascii="Arial" w:eastAsia="Calibri" w:hAnsi="Arial" w:cs="Arial"/>
          <w:b/>
          <w:sz w:val="24"/>
          <w:szCs w:val="24"/>
          <w:lang w:eastAsia="ru-RU"/>
        </w:rPr>
      </w:pP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2.1. Наименование муниципальной услуги – «Заключение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Нежинского сельского поселения Ольховского муниципального района Волгоградской области без проведения аукциона».</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2.2. Муниципальная услуга предоставляется администрацией Нежинского сельского поселения Ольховского муниципального района Волгоградской области (далее – уполномоченный орган).</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2.3. Результатом предоставления муниципальной услуги является: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pacing w:val="-2"/>
          <w:sz w:val="24"/>
          <w:szCs w:val="24"/>
          <w:lang w:eastAsia="ru-RU"/>
        </w:rPr>
      </w:pPr>
      <w:r w:rsidRPr="00103D9F">
        <w:rPr>
          <w:rFonts w:ascii="Arial" w:eastAsia="Calibri" w:hAnsi="Arial" w:cs="Arial"/>
          <w:spacing w:val="-2"/>
          <w:sz w:val="24"/>
          <w:szCs w:val="24"/>
          <w:lang w:eastAsia="ru-RU"/>
        </w:rPr>
        <w:t>- решение о заключении Договора на размещение НТО;</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pacing w:val="-2"/>
          <w:sz w:val="24"/>
          <w:szCs w:val="24"/>
          <w:lang w:eastAsia="ru-RU"/>
        </w:rPr>
        <w:t>- решение об отказе в заключении Договора на размещение НТО.</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2.4. Срок предоставления муниципальной услуги составляет45 дней.</w:t>
      </w:r>
    </w:p>
    <w:p w:rsidR="00A21BFC" w:rsidRPr="00103D9F" w:rsidRDefault="00A21BFC" w:rsidP="00A21BFC">
      <w:pPr>
        <w:widowControl w:val="0"/>
        <w:spacing w:after="0" w:line="240" w:lineRule="auto"/>
        <w:ind w:firstLine="709"/>
        <w:jc w:val="both"/>
        <w:rPr>
          <w:rFonts w:ascii="Arial" w:eastAsia="Calibri" w:hAnsi="Arial" w:cs="Arial"/>
          <w:color w:val="000000"/>
          <w:sz w:val="24"/>
          <w:szCs w:val="24"/>
          <w:lang w:eastAsia="ru-RU"/>
        </w:rPr>
      </w:pPr>
      <w:r w:rsidRPr="00103D9F">
        <w:rPr>
          <w:rFonts w:ascii="Arial" w:eastAsia="Calibri"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A21BFC" w:rsidRPr="00103D9F" w:rsidRDefault="00A21BFC" w:rsidP="00A21BFC">
      <w:pPr>
        <w:widowControl w:val="0"/>
        <w:spacing w:after="0" w:line="240" w:lineRule="auto"/>
        <w:ind w:firstLine="720"/>
        <w:jc w:val="both"/>
        <w:rPr>
          <w:rFonts w:ascii="Arial" w:eastAsia="Calibri" w:hAnsi="Arial" w:cs="Arial"/>
          <w:color w:val="000000"/>
          <w:sz w:val="24"/>
          <w:szCs w:val="24"/>
          <w:lang w:eastAsia="ru-RU"/>
        </w:rPr>
      </w:pPr>
      <w:r w:rsidRPr="00103D9F">
        <w:rPr>
          <w:rFonts w:ascii="Arial" w:eastAsia="Calibri" w:hAnsi="Arial" w:cs="Arial"/>
          <w:color w:val="000000"/>
          <w:sz w:val="24"/>
          <w:szCs w:val="24"/>
          <w:lang w:eastAsia="ru-RU"/>
        </w:rPr>
        <w:t xml:space="preserve">- </w:t>
      </w:r>
      <w:r w:rsidRPr="00103D9F">
        <w:rPr>
          <w:rFonts w:ascii="Arial" w:eastAsia="Calibri" w:hAnsi="Arial" w:cs="Arial"/>
          <w:sz w:val="24"/>
          <w:szCs w:val="24"/>
          <w:lang w:eastAsia="ru-RU"/>
        </w:rPr>
        <w:t>Конституция Российской Федерации (</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Российская газета</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 xml:space="preserve">, № 7, 21.01.2009, «Собрание законодательства Российской Федерации», 26.01.2009, № 4, ст. 445, </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Парламентская газета</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 № 4, 23 - 29.01.2009);</w:t>
      </w:r>
    </w:p>
    <w:p w:rsidR="00A21BFC" w:rsidRPr="00103D9F" w:rsidRDefault="00A21BFC" w:rsidP="00A21BFC">
      <w:pPr>
        <w:widowControl w:val="0"/>
        <w:spacing w:after="0" w:line="240" w:lineRule="auto"/>
        <w:ind w:firstLine="720"/>
        <w:jc w:val="both"/>
        <w:rPr>
          <w:rFonts w:ascii="Arial" w:eastAsia="Calibri" w:hAnsi="Arial" w:cs="Arial"/>
          <w:sz w:val="24"/>
          <w:szCs w:val="24"/>
          <w:lang w:eastAsia="ru-RU"/>
        </w:rPr>
      </w:pPr>
      <w:r w:rsidRPr="00103D9F">
        <w:rPr>
          <w:rFonts w:ascii="Arial" w:eastAsia="Calibri" w:hAnsi="Arial" w:cs="Arial"/>
          <w:sz w:val="24"/>
          <w:szCs w:val="24"/>
          <w:lang w:eastAsia="ru-RU"/>
        </w:rPr>
        <w:t>-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A21BFC" w:rsidRPr="00103D9F" w:rsidRDefault="00A21BFC" w:rsidP="00A21BFC">
      <w:pPr>
        <w:widowControl w:val="0"/>
        <w:spacing w:after="0" w:line="240" w:lineRule="auto"/>
        <w:ind w:firstLine="720"/>
        <w:jc w:val="both"/>
        <w:rPr>
          <w:rFonts w:ascii="Arial" w:eastAsia="Calibri" w:hAnsi="Arial" w:cs="Arial"/>
          <w:sz w:val="24"/>
          <w:szCs w:val="24"/>
          <w:lang w:eastAsia="ru-RU"/>
        </w:rPr>
      </w:pPr>
      <w:r w:rsidRPr="00103D9F">
        <w:rPr>
          <w:rFonts w:ascii="Arial" w:eastAsia="Calibri" w:hAnsi="Arial" w:cs="Arial"/>
          <w:color w:val="000000"/>
          <w:sz w:val="24"/>
          <w:szCs w:val="24"/>
          <w:lang w:eastAsia="ru-RU"/>
        </w:rPr>
        <w:t xml:space="preserve">- </w:t>
      </w:r>
      <w:r w:rsidRPr="00103D9F">
        <w:rPr>
          <w:rFonts w:ascii="Arial" w:eastAsia="Calibri" w:hAnsi="Arial" w:cs="Arial"/>
          <w:sz w:val="24"/>
          <w:szCs w:val="24"/>
          <w:lang w:eastAsia="ru-RU"/>
        </w:rPr>
        <w:t xml:space="preserve">Федеральный закон от 27.07.2006 № 152-ФЗ </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О персональных данных</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 xml:space="preserve"> (</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Российская газета</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 xml:space="preserve">, № 165, 29.07.2006, </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Собрание законодательства Российской Федерации», 31.07.2006, № 31 (1 ч.), ст. 3451, «Парламентская газета», № 126-127, 03.08.2006);</w:t>
      </w:r>
    </w:p>
    <w:p w:rsidR="00A21BFC" w:rsidRPr="00103D9F" w:rsidRDefault="00A21BFC" w:rsidP="00A21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 Федеральный </w:t>
      </w:r>
      <w:hyperlink r:id="rId5" w:history="1">
        <w:r w:rsidRPr="00103D9F">
          <w:rPr>
            <w:rFonts w:ascii="Arial" w:eastAsia="Times New Roman" w:hAnsi="Arial" w:cs="Arial"/>
            <w:sz w:val="24"/>
            <w:szCs w:val="24"/>
            <w:lang w:eastAsia="ru-RU"/>
          </w:rPr>
          <w:t>закон</w:t>
        </w:r>
      </w:hyperlink>
      <w:r w:rsidRPr="00103D9F">
        <w:rPr>
          <w:rFonts w:ascii="Arial" w:eastAsia="Times New Roman" w:hAnsi="Arial" w:cs="Arial"/>
          <w:sz w:val="24"/>
          <w:szCs w:val="24"/>
          <w:lang w:eastAsia="ru-RU"/>
        </w:rPr>
        <w:t xml:space="preserve">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Российской Федерации», 04.01.2010, № 1, ст. 2);</w:t>
      </w:r>
    </w:p>
    <w:p w:rsidR="00A21BFC" w:rsidRPr="00103D9F" w:rsidRDefault="00A21BFC" w:rsidP="00A21BFC">
      <w:pPr>
        <w:widowControl w:val="0"/>
        <w:spacing w:after="0" w:line="240" w:lineRule="auto"/>
        <w:ind w:firstLine="720"/>
        <w:jc w:val="both"/>
        <w:rPr>
          <w:rFonts w:ascii="Arial" w:eastAsia="Calibri" w:hAnsi="Arial" w:cs="Arial"/>
          <w:color w:val="000000"/>
          <w:sz w:val="24"/>
          <w:szCs w:val="24"/>
          <w:lang w:eastAsia="ru-RU"/>
        </w:rPr>
      </w:pPr>
      <w:r w:rsidRPr="00103D9F">
        <w:rPr>
          <w:rFonts w:ascii="Arial" w:eastAsia="Calibri" w:hAnsi="Arial" w:cs="Arial"/>
          <w:color w:val="000000"/>
          <w:sz w:val="24"/>
          <w:szCs w:val="24"/>
          <w:lang w:eastAsia="ru-RU"/>
        </w:rPr>
        <w:t xml:space="preserve">- </w:t>
      </w:r>
      <w:r w:rsidRPr="00103D9F">
        <w:rPr>
          <w:rFonts w:ascii="Arial" w:eastAsia="Calibri" w:hAnsi="Arial" w:cs="Arial"/>
          <w:sz w:val="24"/>
          <w:szCs w:val="24"/>
          <w:lang w:eastAsia="ru-RU"/>
        </w:rPr>
        <w:t xml:space="preserve">Федеральный закон от 27.07.2010 № 210-ФЗ </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Об организации предоставления государственных и муниципальных услуг</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 xml:space="preserve"> («Собрание законодательства Российской Федерации», 02.08.2010, № 31, ст. 4179, </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Российская газета</w:t>
      </w:r>
      <w:r w:rsidRPr="00103D9F">
        <w:rPr>
          <w:rFonts w:ascii="Arial" w:eastAsia="Calibri" w:hAnsi="Arial" w:cs="Arial"/>
          <w:color w:val="000000"/>
          <w:sz w:val="24"/>
          <w:szCs w:val="24"/>
          <w:lang w:eastAsia="ru-RU"/>
        </w:rPr>
        <w:t>»</w:t>
      </w:r>
      <w:r w:rsidRPr="00103D9F">
        <w:rPr>
          <w:rFonts w:ascii="Arial" w:eastAsia="Calibri" w:hAnsi="Arial" w:cs="Arial"/>
          <w:sz w:val="24"/>
          <w:szCs w:val="24"/>
          <w:lang w:eastAsia="ru-RU"/>
        </w:rPr>
        <w:t>, № 168, 30.07.2010);</w:t>
      </w:r>
    </w:p>
    <w:p w:rsidR="00A21BFC" w:rsidRPr="00103D9F" w:rsidRDefault="00A21BFC" w:rsidP="00A21BFC">
      <w:pPr>
        <w:widowControl w:val="0"/>
        <w:spacing w:after="0" w:line="240" w:lineRule="auto"/>
        <w:ind w:firstLine="720"/>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 Федеральный закон от 06.04.2011 № 63-ФЗ </w:t>
      </w:r>
      <w:r w:rsidRPr="00103D9F">
        <w:rPr>
          <w:rFonts w:ascii="Arial" w:eastAsia="Times New Roman" w:hAnsi="Arial" w:cs="Arial"/>
          <w:sz w:val="24"/>
          <w:szCs w:val="24"/>
          <w:lang w:eastAsia="ru-RU"/>
        </w:rPr>
        <w:t>«</w:t>
      </w:r>
      <w:r w:rsidRPr="00103D9F">
        <w:rPr>
          <w:rFonts w:ascii="Arial" w:eastAsia="Calibri" w:hAnsi="Arial" w:cs="Arial"/>
          <w:sz w:val="24"/>
          <w:szCs w:val="24"/>
          <w:lang w:eastAsia="ru-RU"/>
        </w:rPr>
        <w:t>Об электронной подписи</w:t>
      </w:r>
      <w:r w:rsidRPr="00103D9F">
        <w:rPr>
          <w:rFonts w:ascii="Arial" w:eastAsia="Times New Roman" w:hAnsi="Arial" w:cs="Arial"/>
          <w:sz w:val="24"/>
          <w:szCs w:val="24"/>
          <w:lang w:eastAsia="ru-RU"/>
        </w:rPr>
        <w:t>»</w:t>
      </w:r>
      <w:r w:rsidRPr="00103D9F">
        <w:rPr>
          <w:rFonts w:ascii="Arial" w:eastAsia="Calibri" w:hAnsi="Arial" w:cs="Arial"/>
          <w:sz w:val="24"/>
          <w:szCs w:val="24"/>
          <w:lang w:eastAsia="ru-RU"/>
        </w:rPr>
        <w:t xml:space="preserve"> (</w:t>
      </w:r>
      <w:r w:rsidRPr="00103D9F">
        <w:rPr>
          <w:rFonts w:ascii="Arial" w:eastAsia="Times New Roman" w:hAnsi="Arial" w:cs="Arial"/>
          <w:sz w:val="24"/>
          <w:szCs w:val="24"/>
          <w:lang w:eastAsia="ru-RU"/>
        </w:rPr>
        <w:t>«</w:t>
      </w:r>
      <w:r w:rsidRPr="00103D9F">
        <w:rPr>
          <w:rFonts w:ascii="Arial" w:eastAsia="Calibri" w:hAnsi="Arial" w:cs="Arial"/>
          <w:sz w:val="24"/>
          <w:szCs w:val="24"/>
          <w:lang w:eastAsia="ru-RU"/>
        </w:rPr>
        <w:t>Парламентская газета</w:t>
      </w:r>
      <w:r w:rsidRPr="00103D9F">
        <w:rPr>
          <w:rFonts w:ascii="Arial" w:eastAsia="Times New Roman" w:hAnsi="Arial" w:cs="Arial"/>
          <w:sz w:val="24"/>
          <w:szCs w:val="24"/>
          <w:lang w:eastAsia="ru-RU"/>
        </w:rPr>
        <w:t>»</w:t>
      </w:r>
      <w:r w:rsidRPr="00103D9F">
        <w:rPr>
          <w:rFonts w:ascii="Arial" w:eastAsia="Calibri" w:hAnsi="Arial" w:cs="Arial"/>
          <w:sz w:val="24"/>
          <w:szCs w:val="24"/>
          <w:lang w:eastAsia="ru-RU"/>
        </w:rPr>
        <w:t xml:space="preserve">, № 17, 08 - 14.04.2011, </w:t>
      </w:r>
      <w:r w:rsidRPr="00103D9F">
        <w:rPr>
          <w:rFonts w:ascii="Arial" w:eastAsia="Times New Roman" w:hAnsi="Arial" w:cs="Arial"/>
          <w:sz w:val="24"/>
          <w:szCs w:val="24"/>
          <w:lang w:eastAsia="ru-RU"/>
        </w:rPr>
        <w:t>«</w:t>
      </w:r>
      <w:r w:rsidRPr="00103D9F">
        <w:rPr>
          <w:rFonts w:ascii="Arial" w:eastAsia="Calibri" w:hAnsi="Arial" w:cs="Arial"/>
          <w:sz w:val="24"/>
          <w:szCs w:val="24"/>
          <w:lang w:eastAsia="ru-RU"/>
        </w:rPr>
        <w:t>Российская газета</w:t>
      </w:r>
      <w:r w:rsidRPr="00103D9F">
        <w:rPr>
          <w:rFonts w:ascii="Arial" w:eastAsia="Times New Roman" w:hAnsi="Arial" w:cs="Arial"/>
          <w:sz w:val="24"/>
          <w:szCs w:val="24"/>
          <w:lang w:eastAsia="ru-RU"/>
        </w:rPr>
        <w:t>»</w:t>
      </w:r>
      <w:r w:rsidRPr="00103D9F">
        <w:rPr>
          <w:rFonts w:ascii="Arial" w:eastAsia="Calibri" w:hAnsi="Arial" w:cs="Arial"/>
          <w:sz w:val="24"/>
          <w:szCs w:val="24"/>
          <w:lang w:eastAsia="ru-RU"/>
        </w:rPr>
        <w:t xml:space="preserve">, № 75, 08.04.2011, </w:t>
      </w:r>
      <w:r w:rsidRPr="00103D9F">
        <w:rPr>
          <w:rFonts w:ascii="Arial" w:eastAsia="Times New Roman" w:hAnsi="Arial" w:cs="Arial"/>
          <w:sz w:val="24"/>
          <w:szCs w:val="24"/>
          <w:lang w:eastAsia="ru-RU"/>
        </w:rPr>
        <w:t>«</w:t>
      </w:r>
      <w:r w:rsidRPr="00103D9F">
        <w:rPr>
          <w:rFonts w:ascii="Arial" w:eastAsia="Calibri" w:hAnsi="Arial" w:cs="Arial"/>
          <w:sz w:val="24"/>
          <w:szCs w:val="24"/>
          <w:lang w:eastAsia="ru-RU"/>
        </w:rPr>
        <w:t>Собрание законодательства Российской Федерации</w:t>
      </w:r>
      <w:r w:rsidRPr="00103D9F">
        <w:rPr>
          <w:rFonts w:ascii="Arial" w:eastAsia="Times New Roman" w:hAnsi="Arial" w:cs="Arial"/>
          <w:sz w:val="24"/>
          <w:szCs w:val="24"/>
          <w:lang w:eastAsia="ru-RU"/>
        </w:rPr>
        <w:t>»</w:t>
      </w:r>
      <w:r w:rsidRPr="00103D9F">
        <w:rPr>
          <w:rFonts w:ascii="Arial" w:eastAsia="Calibri" w:hAnsi="Arial" w:cs="Arial"/>
          <w:sz w:val="24"/>
          <w:szCs w:val="24"/>
          <w:lang w:eastAsia="ru-RU"/>
        </w:rPr>
        <w:t>, 11.04.2011, № 15, ст. 2036);</w:t>
      </w:r>
    </w:p>
    <w:p w:rsidR="00A21BFC" w:rsidRPr="00103D9F" w:rsidRDefault="00A21BFC" w:rsidP="00A21BFC">
      <w:pPr>
        <w:widowControl w:val="0"/>
        <w:spacing w:after="0" w:line="240" w:lineRule="auto"/>
        <w:ind w:firstLine="720"/>
        <w:jc w:val="both"/>
        <w:rPr>
          <w:rFonts w:ascii="Arial" w:eastAsia="Calibri" w:hAnsi="Arial" w:cs="Arial"/>
          <w:color w:val="000000"/>
          <w:sz w:val="24"/>
          <w:szCs w:val="24"/>
          <w:lang w:eastAsia="ru-RU"/>
        </w:rPr>
      </w:pPr>
      <w:r w:rsidRPr="00103D9F">
        <w:rPr>
          <w:rFonts w:ascii="Arial" w:eastAsia="Calibri" w:hAnsi="Arial" w:cs="Arial"/>
          <w:color w:val="000000"/>
          <w:sz w:val="24"/>
          <w:szCs w:val="24"/>
          <w:lang w:eastAsia="ru-RU"/>
        </w:rPr>
        <w:t xml:space="preserve">- </w:t>
      </w:r>
      <w:hyperlink r:id="rId6" w:history="1">
        <w:r w:rsidRPr="00103D9F">
          <w:rPr>
            <w:rFonts w:ascii="Arial" w:eastAsia="Calibri" w:hAnsi="Arial" w:cs="Arial"/>
            <w:color w:val="000000"/>
            <w:sz w:val="24"/>
            <w:szCs w:val="24"/>
            <w:lang w:eastAsia="ru-RU"/>
          </w:rPr>
          <w:t>постановление</w:t>
        </w:r>
      </w:hyperlink>
      <w:r w:rsidRPr="00103D9F">
        <w:rPr>
          <w:rFonts w:ascii="Arial" w:eastAsia="Calibri" w:hAnsi="Arial" w:cs="Arial"/>
          <w:color w:val="000000"/>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A21BFC" w:rsidRPr="00103D9F" w:rsidRDefault="00A21BFC" w:rsidP="00A21BFC">
      <w:pPr>
        <w:widowControl w:val="0"/>
        <w:spacing w:after="0" w:line="240" w:lineRule="auto"/>
        <w:ind w:firstLine="720"/>
        <w:jc w:val="both"/>
        <w:rPr>
          <w:rFonts w:ascii="Arial" w:eastAsia="Calibri" w:hAnsi="Arial" w:cs="Arial"/>
          <w:color w:val="000000"/>
          <w:sz w:val="24"/>
          <w:szCs w:val="24"/>
          <w:lang w:eastAsia="ru-RU"/>
        </w:rPr>
      </w:pPr>
      <w:r w:rsidRPr="00103D9F">
        <w:rPr>
          <w:rFonts w:ascii="Arial" w:eastAsia="Calibri" w:hAnsi="Arial" w:cs="Arial"/>
          <w:color w:val="000000"/>
          <w:sz w:val="24"/>
          <w:szCs w:val="24"/>
          <w:lang w:eastAsia="ru-RU"/>
        </w:rPr>
        <w:t xml:space="preserve">- постановление Правительства Российской Федерации от 25.08.2012 № 852 «Об утверждении Правил использования усиленной квалифицированной </w:t>
      </w:r>
      <w:r w:rsidRPr="00103D9F">
        <w:rPr>
          <w:rFonts w:ascii="Arial" w:eastAsia="Calibri" w:hAnsi="Arial" w:cs="Arial"/>
          <w:color w:val="000000"/>
          <w:sz w:val="24"/>
          <w:szCs w:val="24"/>
          <w:lang w:eastAsia="ru-RU"/>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A21BFC" w:rsidRPr="00103D9F" w:rsidRDefault="00A21BFC" w:rsidP="00A21BFC">
      <w:pPr>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A21BFC" w:rsidRPr="00103D9F" w:rsidRDefault="00A21BFC" w:rsidP="00A21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 </w:t>
      </w:r>
      <w:hyperlink r:id="rId7" w:history="1">
        <w:r w:rsidRPr="00103D9F">
          <w:rPr>
            <w:rFonts w:ascii="Arial" w:eastAsia="Times New Roman" w:hAnsi="Arial" w:cs="Arial"/>
            <w:sz w:val="24"/>
            <w:szCs w:val="24"/>
            <w:lang w:eastAsia="ru-RU"/>
          </w:rPr>
          <w:t>Закон</w:t>
        </w:r>
      </w:hyperlink>
      <w:r w:rsidRPr="00103D9F">
        <w:rPr>
          <w:rFonts w:ascii="Arial" w:eastAsia="Times New Roman" w:hAnsi="Arial" w:cs="Arial"/>
          <w:sz w:val="24"/>
          <w:szCs w:val="24"/>
          <w:lang w:eastAsia="ru-RU"/>
        </w:rPr>
        <w:t xml:space="preserve"> Волгоградской области от 27.10.2015 № 182-ОД «О торговой деятельности в Волгоградской области» («Волгоградская правда», № 169, 03.11.2015);</w:t>
      </w:r>
    </w:p>
    <w:p w:rsidR="00A21BFC" w:rsidRPr="00103D9F" w:rsidRDefault="00A21BFC" w:rsidP="00A21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 </w:t>
      </w:r>
      <w:hyperlink r:id="rId8" w:history="1">
        <w:r w:rsidRPr="00103D9F">
          <w:rPr>
            <w:rFonts w:ascii="Arial" w:eastAsia="Times New Roman" w:hAnsi="Arial" w:cs="Arial"/>
            <w:sz w:val="24"/>
            <w:szCs w:val="24"/>
            <w:lang w:eastAsia="ru-RU"/>
          </w:rPr>
          <w:t>приказ</w:t>
        </w:r>
      </w:hyperlink>
      <w:r w:rsidRPr="00103D9F">
        <w:rPr>
          <w:rFonts w:ascii="Arial" w:eastAsia="Times New Roman" w:hAnsi="Arial" w:cs="Arial"/>
          <w:sz w:val="24"/>
          <w:szCs w:val="24"/>
          <w:lang w:eastAsia="ru-RU"/>
        </w:rPr>
        <w:t xml:space="preserve"> комитета промышленности и торговли Волгоградской области от 04.02.2016 № 14-ОД «Об утверждении Порядка разработки и утверждения схем размещения нестационарных торговых объектов на территории Волгоградской области» («Волгоградская правда», № 26, 16.02.2016);</w:t>
      </w:r>
    </w:p>
    <w:p w:rsidR="00A21BFC" w:rsidRPr="00103D9F" w:rsidRDefault="00A21BFC" w:rsidP="00A21BFC">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103D9F">
        <w:rPr>
          <w:rFonts w:ascii="Arial" w:eastAsia="Calibri" w:hAnsi="Arial" w:cs="Arial"/>
          <w:sz w:val="24"/>
          <w:szCs w:val="24"/>
          <w:lang w:eastAsia="ru-RU"/>
        </w:rPr>
        <w:t>- Устав Нежинского сельского поселения Ольховского муниципального района Волгоградской области</w:t>
      </w:r>
      <w:r w:rsidRPr="00103D9F">
        <w:rPr>
          <w:rFonts w:ascii="Arial" w:eastAsia="Calibri" w:hAnsi="Arial" w:cs="Arial"/>
          <w:iCs/>
          <w:sz w:val="24"/>
          <w:szCs w:val="24"/>
          <w:lang w:eastAsia="ru-RU"/>
        </w:rPr>
        <w:t>;</w:t>
      </w:r>
    </w:p>
    <w:p w:rsidR="00A21BFC" w:rsidRPr="00103D9F" w:rsidRDefault="00A21BFC" w:rsidP="00A21BFC">
      <w:pPr>
        <w:widowControl w:val="0"/>
        <w:autoSpaceDE w:val="0"/>
        <w:autoSpaceDN w:val="0"/>
        <w:adjustRightInd w:val="0"/>
        <w:spacing w:after="0" w:line="240" w:lineRule="auto"/>
        <w:ind w:firstLine="720"/>
        <w:jc w:val="both"/>
        <w:rPr>
          <w:rFonts w:ascii="Arial" w:eastAsia="Calibri" w:hAnsi="Arial" w:cs="Arial"/>
          <w:sz w:val="24"/>
          <w:szCs w:val="24"/>
          <w:lang w:eastAsia="ru-RU"/>
        </w:rPr>
      </w:pP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2.6. Исчерпывающий перечень документов, необходимых для предоставления муниципальной услуги.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2.6.1. В целях получения муниципальной услуги заявитель самостоятельно представляет: </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1) заявление о заключении Договора на размещение НТО (далее – заявление) по форме согласно приложению к настоящему административному регламенту;</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 документ, удостоверяющий личность заявителя (представителя заявителя) (при личном обращении), или копию документа, удостоверяющего личность заявителя (представителя заявителя) (в случае направления заявления посредством почтовой связи на бумажном носителе).</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(представителя заявителя) в виде электронного образа такого документа.</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3) документ, подтверждающий полномочия представителя заявителя в случае, если с заявлением обращается представитель заявителя.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2.6.2. В заявлении указываются реквизиты Договора на размещение НТО в случае, предусмотренном подпунктом 1 пункта 1.2 административного регламента, или договора аренды земельного участка в случае, предусмотренном подпунктом 2 пункта 1.2 настоящего административного регламента.</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2.6.3. Заявитель вправе представить по собственной инициативе:</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1) выписку из Единого государственного реестра юридических лиц о юридическом лице, являющемся заявителем;</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2) выписку из Единого государственного реестра индивидуальных </w:t>
      </w:r>
      <w:r w:rsidRPr="00103D9F">
        <w:rPr>
          <w:rFonts w:ascii="Arial" w:eastAsia="Calibri" w:hAnsi="Arial" w:cs="Arial"/>
          <w:sz w:val="24"/>
          <w:szCs w:val="24"/>
          <w:lang w:eastAsia="ru-RU"/>
        </w:rPr>
        <w:lastRenderedPageBreak/>
        <w:t>предпринимателей об индивидуальном предпринимателе, являющемся заявителем;</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3) выписку из Единого государственного реестра недвижимости о земельном участке.</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в рамках межведомственного информационного взаимодействия.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2.6.4. Заявление и документы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либо путем направления электронного документа в уполномоченный орган на официальную электронную почту. </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21BFC" w:rsidRPr="00103D9F" w:rsidRDefault="00A21BFC" w:rsidP="00A21BFC">
      <w:pPr>
        <w:widowControl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Основаниями для отказа в приеме документов, необходимых для предоставления муниципальной услуги, являются следующие случаи:</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документы представлены неуполномоченным выступать от имени заявителя лицом;</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-документы представлены в неуполномоченный орган;</w:t>
      </w:r>
    </w:p>
    <w:p w:rsidR="00A21BFC" w:rsidRPr="00103D9F" w:rsidRDefault="00A21BFC" w:rsidP="00A21BFC">
      <w:pPr>
        <w:spacing w:after="0" w:line="240" w:lineRule="auto"/>
        <w:ind w:right="-16"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 (далее – квалифицированная подпись). </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2.8. Исчерпывающий перечень оснований для приостановления или отказа в предоставлении муниципальной услуги. </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2.8.1. Основания для приостановления предоставления муниципальной услуги отсутствуют.</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lang w:eastAsia="ru-RU"/>
        </w:rPr>
        <w:t>2.8.2. Основаниями для отказа в предоставлении муниципальной услуги являются:</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lang w:eastAsia="ru-RU"/>
        </w:rPr>
        <w:t>1) несоответствие заявителя требованиям, установленным пунктом 1.2 настоящего административного регламента;</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lang w:eastAsia="ru-RU"/>
        </w:rPr>
        <w:t>2) несоответствие заявления требованиям пункта 2.6.1 настоящего административного регламента и (или) представление заявления, содержащего недостоверные сведения;</w:t>
      </w:r>
    </w:p>
    <w:p w:rsidR="00A21BFC" w:rsidRPr="00103D9F" w:rsidRDefault="00A21BFC" w:rsidP="00A21BFC">
      <w:pPr>
        <w:spacing w:after="0" w:line="240" w:lineRule="auto"/>
        <w:ind w:right="-16" w:firstLine="709"/>
        <w:jc w:val="both"/>
        <w:rPr>
          <w:rFonts w:ascii="Arial" w:eastAsia="Times New Roman" w:hAnsi="Arial" w:cs="Arial"/>
          <w:sz w:val="24"/>
          <w:szCs w:val="24"/>
          <w:lang w:eastAsia="ru-RU"/>
        </w:rPr>
      </w:pPr>
      <w:r w:rsidRPr="00103D9F">
        <w:rPr>
          <w:rFonts w:ascii="Arial" w:eastAsia="Calibri" w:hAnsi="Arial" w:cs="Arial"/>
          <w:sz w:val="24"/>
          <w:szCs w:val="24"/>
          <w:lang w:eastAsia="ru-RU"/>
        </w:rPr>
        <w:t xml:space="preserve">3) представление </w:t>
      </w:r>
      <w:r w:rsidRPr="00103D9F">
        <w:rPr>
          <w:rFonts w:ascii="Arial" w:eastAsia="Times New Roman" w:hAnsi="Arial" w:cs="Arial"/>
          <w:sz w:val="24"/>
          <w:szCs w:val="24"/>
          <w:lang w:eastAsia="ru-RU"/>
        </w:rPr>
        <w:t>неполного пакета документов, предусмотренных подпунктом 2.6.1 настоящего административного регламента;</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lang w:eastAsia="ru-RU"/>
        </w:rPr>
        <w:t>4) нарушение заявителем процедуры и сроков, установленных Порядком, за исключением случаев нарушения сроков, пропущенных по вине органов местного самоуправления.</w:t>
      </w:r>
    </w:p>
    <w:p w:rsidR="00A21BFC" w:rsidRPr="00103D9F" w:rsidRDefault="00A21BFC" w:rsidP="00A21BFC">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03D9F">
        <w:rPr>
          <w:rFonts w:ascii="Arial" w:eastAsia="Calibri" w:hAnsi="Arial" w:cs="Arial"/>
          <w:sz w:val="24"/>
          <w:szCs w:val="24"/>
          <w:lang w:eastAsia="ru-RU"/>
        </w:rPr>
        <w:lastRenderedPageBreak/>
        <w:t xml:space="preserve">2.9. </w:t>
      </w:r>
      <w:r w:rsidRPr="00103D9F">
        <w:rPr>
          <w:rFonts w:ascii="Arial" w:eastAsia="Calibri" w:hAnsi="Arial" w:cs="Arial"/>
          <w:bCs/>
          <w:iCs/>
          <w:sz w:val="24"/>
          <w:szCs w:val="24"/>
          <w:lang w:eastAsia="ru-RU"/>
        </w:rPr>
        <w:t xml:space="preserve">При предоставлении муниципальной услуги предоставление иных услуг, необходимых и обязательных для предоставления муниципальной услуги, а также участие иных организаций в </w:t>
      </w:r>
      <w:r w:rsidRPr="00103D9F">
        <w:rPr>
          <w:rFonts w:ascii="Arial" w:eastAsia="Calibri" w:hAnsi="Arial" w:cs="Arial"/>
          <w:sz w:val="24"/>
          <w:szCs w:val="24"/>
          <w:lang w:eastAsia="ru-RU"/>
        </w:rPr>
        <w:t>предоставлении муниципальной услуги не предусмотрено.</w:t>
      </w:r>
    </w:p>
    <w:p w:rsidR="00A21BFC" w:rsidRPr="00103D9F" w:rsidRDefault="00A21BFC" w:rsidP="00A21BFC">
      <w:pPr>
        <w:widowControl w:val="0"/>
        <w:autoSpaceDE w:val="0"/>
        <w:autoSpaceDN w:val="0"/>
        <w:adjustRightInd w:val="0"/>
        <w:spacing w:after="0" w:line="240" w:lineRule="auto"/>
        <w:ind w:firstLine="708"/>
        <w:jc w:val="both"/>
        <w:rPr>
          <w:rFonts w:ascii="Arial" w:eastAsia="Times New Roman" w:hAnsi="Arial" w:cs="Arial"/>
          <w:bCs/>
          <w:iCs/>
          <w:sz w:val="24"/>
          <w:szCs w:val="24"/>
          <w:lang w:eastAsia="ru-RU"/>
        </w:rPr>
      </w:pPr>
      <w:r w:rsidRPr="00103D9F">
        <w:rPr>
          <w:rFonts w:ascii="Arial" w:eastAsia="Times New Roman" w:hAnsi="Arial" w:cs="Arial"/>
          <w:bCs/>
          <w:iCs/>
          <w:sz w:val="24"/>
          <w:szCs w:val="24"/>
          <w:lang w:eastAsia="ru-RU"/>
        </w:rPr>
        <w:t xml:space="preserve">2.10. </w:t>
      </w:r>
      <w:r w:rsidRPr="00103D9F">
        <w:rPr>
          <w:rFonts w:ascii="Arial" w:eastAsia="Calibri" w:hAnsi="Arial" w:cs="Arial"/>
          <w:sz w:val="24"/>
          <w:szCs w:val="24"/>
          <w:lang w:eastAsia="ru-RU"/>
        </w:rPr>
        <w:t>Муниципальная услуга предоставляется бесплатно.</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2.11. Максимальный срок ожидания в очереди при подаче </w:t>
      </w:r>
      <w:r w:rsidRPr="00103D9F">
        <w:rPr>
          <w:rFonts w:ascii="Arial" w:eastAsia="Calibri" w:hAnsi="Arial" w:cs="Arial"/>
          <w:sz w:val="24"/>
          <w:szCs w:val="24"/>
        </w:rPr>
        <w:t>заявления с приложением документов</w:t>
      </w:r>
      <w:r w:rsidRPr="00103D9F">
        <w:rPr>
          <w:rFonts w:ascii="Arial" w:eastAsia="Calibri" w:hAnsi="Arial" w:cs="Arial"/>
          <w:sz w:val="24"/>
          <w:szCs w:val="24"/>
          <w:lang w:eastAsia="ru-RU"/>
        </w:rPr>
        <w:t xml:space="preserve"> о предоставлении муниципальной услуги, а также при получении результата предоставления муниципальной услуги.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rPr>
      </w:pPr>
      <w:r w:rsidRPr="00103D9F">
        <w:rPr>
          <w:rFonts w:ascii="Arial" w:eastAsia="Calibri"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r w:rsidRPr="00103D9F">
        <w:rPr>
          <w:rFonts w:ascii="Arial" w:eastAsia="Calibri" w:hAnsi="Arial" w:cs="Arial"/>
          <w:sz w:val="24"/>
          <w:szCs w:val="24"/>
        </w:rPr>
        <w:t xml:space="preserve"> </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2.12. Срок регистрации заявления составляет:</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на личном приеме граждан – не более 20 минут;</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2.13.1. Требования к помещениям, в которых предоставляется муниципальная услуга.</w:t>
      </w:r>
    </w:p>
    <w:p w:rsidR="00A21BFC" w:rsidRPr="00103D9F" w:rsidRDefault="00A21BFC" w:rsidP="00A21BFC">
      <w:pPr>
        <w:widowControl w:val="0"/>
        <w:autoSpaceDE w:val="0"/>
        <w:autoSpaceDN w:val="0"/>
        <w:adjustRightInd w:val="0"/>
        <w:spacing w:after="0" w:line="240" w:lineRule="auto"/>
        <w:ind w:right="-16"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21BFC" w:rsidRPr="00103D9F" w:rsidRDefault="00A21BFC" w:rsidP="00A21BFC">
      <w:pPr>
        <w:widowControl w:val="0"/>
        <w:autoSpaceDE w:val="0"/>
        <w:autoSpaceDN w:val="0"/>
        <w:adjustRightInd w:val="0"/>
        <w:spacing w:after="0" w:line="240" w:lineRule="auto"/>
        <w:ind w:right="-16"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Помещения уполномоченного органа должны соответствовать санитарно-эпидемиологическим </w:t>
      </w:r>
      <w:hyperlink r:id="rId9" w:history="1">
        <w:r w:rsidRPr="00103D9F">
          <w:rPr>
            <w:rFonts w:ascii="Arial" w:eastAsia="Calibri" w:hAnsi="Arial" w:cs="Arial"/>
            <w:sz w:val="24"/>
            <w:szCs w:val="24"/>
            <w:lang w:eastAsia="ru-RU"/>
          </w:rPr>
          <w:t>правилам и нормативам</w:t>
        </w:r>
      </w:hyperlink>
      <w:r w:rsidRPr="00103D9F">
        <w:rPr>
          <w:rFonts w:ascii="Arial" w:eastAsia="Calibri" w:hAnsi="Arial" w:cs="Arial"/>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Вход и выход из помещений оборудуются соответствующими указателями.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2.13.2. Требования к местам ожидания.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Места ожидания должны быть оборудованы стульями, кресельными секциями, скамьями.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2.13.3. Требования к местам приема заявителей.</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Прием заявителей осуществляется в специально выделенных для этих целей помещениях.</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w:t>
      </w:r>
      <w:r w:rsidRPr="00103D9F">
        <w:rPr>
          <w:rFonts w:ascii="Arial" w:eastAsia="Calibri" w:hAnsi="Arial" w:cs="Arial"/>
          <w:sz w:val="24"/>
          <w:szCs w:val="24"/>
          <w:lang w:eastAsia="ru-RU"/>
        </w:rPr>
        <w:lastRenderedPageBreak/>
        <w:t>информационным базам данных, печатающим и копирующим устройствам.</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2.13.4. Требования к информационным стендам.</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текст настоящего административного регламента;</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информация о порядке исполнения муниципальной услуги;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перечень документов, необходимых для предоставления муниципальной услуги;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формы и образцы документов для заполнения.</w:t>
      </w:r>
    </w:p>
    <w:p w:rsidR="00A21BFC" w:rsidRPr="00103D9F" w:rsidRDefault="00A21BFC" w:rsidP="00A21BFC">
      <w:pPr>
        <w:widowControl w:val="0"/>
        <w:autoSpaceDE w:val="0"/>
        <w:autoSpaceDN w:val="0"/>
        <w:adjustRightInd w:val="0"/>
        <w:spacing w:after="0" w:line="240" w:lineRule="auto"/>
        <w:ind w:right="-16"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сведения о месте нахождения и графике работы наименование администрации муниципального образования и МФЦ;</w:t>
      </w:r>
    </w:p>
    <w:p w:rsidR="00A21BFC" w:rsidRPr="00103D9F" w:rsidRDefault="00A21BFC" w:rsidP="00A21BFC">
      <w:pPr>
        <w:widowControl w:val="0"/>
        <w:autoSpaceDE w:val="0"/>
        <w:autoSpaceDN w:val="0"/>
        <w:adjustRightInd w:val="0"/>
        <w:spacing w:after="0" w:line="240" w:lineRule="auto"/>
        <w:ind w:right="-16"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справочные телефоны;</w:t>
      </w:r>
    </w:p>
    <w:p w:rsidR="00A21BFC" w:rsidRPr="00103D9F" w:rsidRDefault="00A21BFC" w:rsidP="00A21BFC">
      <w:pPr>
        <w:widowControl w:val="0"/>
        <w:autoSpaceDE w:val="0"/>
        <w:autoSpaceDN w:val="0"/>
        <w:adjustRightInd w:val="0"/>
        <w:spacing w:after="0" w:line="240" w:lineRule="auto"/>
        <w:ind w:right="-16"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адреса электронной почты и адреса Интернет-сайтов;</w:t>
      </w:r>
    </w:p>
    <w:p w:rsidR="00A21BFC" w:rsidRPr="00103D9F" w:rsidRDefault="00A21BFC" w:rsidP="00A21BFC">
      <w:pPr>
        <w:widowControl w:val="0"/>
        <w:autoSpaceDE w:val="0"/>
        <w:autoSpaceDN w:val="0"/>
        <w:adjustRightInd w:val="0"/>
        <w:spacing w:after="0" w:line="240" w:lineRule="auto"/>
        <w:ind w:right="-16"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информация о месте личного приема, а также об установленных для личного приема днях и часах.</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103D9F">
        <w:rPr>
          <w:rFonts w:ascii="Arial" w:eastAsia="Calibri" w:hAnsi="Arial" w:cs="Arial"/>
          <w:sz w:val="24"/>
          <w:szCs w:val="24"/>
          <w:lang w:val="en-US" w:eastAsia="ru-RU"/>
        </w:rPr>
        <w:t>ograd</w:t>
      </w:r>
      <w:proofErr w:type="spellEnd"/>
      <w:r w:rsidRPr="00103D9F">
        <w:rPr>
          <w:rFonts w:ascii="Arial" w:eastAsia="Calibri" w:hAnsi="Arial" w:cs="Arial"/>
          <w:sz w:val="24"/>
          <w:szCs w:val="24"/>
          <w:lang w:eastAsia="ru-RU"/>
        </w:rPr>
        <w:t>.</w:t>
      </w:r>
      <w:proofErr w:type="spellStart"/>
      <w:r w:rsidRPr="00103D9F">
        <w:rPr>
          <w:rFonts w:ascii="Arial" w:eastAsia="Calibri" w:hAnsi="Arial" w:cs="Arial"/>
          <w:sz w:val="24"/>
          <w:szCs w:val="24"/>
          <w:lang w:eastAsia="ru-RU"/>
        </w:rPr>
        <w:t>ru</w:t>
      </w:r>
      <w:proofErr w:type="spellEnd"/>
      <w:r w:rsidRPr="00103D9F">
        <w:rPr>
          <w:rFonts w:ascii="Arial" w:eastAsia="Calibri" w:hAnsi="Arial" w:cs="Arial"/>
          <w:sz w:val="24"/>
          <w:szCs w:val="24"/>
          <w:lang w:eastAsia="ru-RU"/>
        </w:rPr>
        <w:t>), а также на официальном сайте уполномоченного органа (</w:t>
      </w:r>
      <w:r w:rsidRPr="00103D9F">
        <w:rPr>
          <w:rFonts w:ascii="Arial" w:eastAsia="Calibri" w:hAnsi="Arial" w:cs="Arial"/>
          <w:iCs/>
          <w:sz w:val="24"/>
          <w:szCs w:val="24"/>
          <w:lang w:val="en-US" w:eastAsia="ru-RU"/>
        </w:rPr>
        <w:t>http</w:t>
      </w:r>
      <w:r w:rsidRPr="00103D9F">
        <w:rPr>
          <w:rFonts w:ascii="Arial" w:eastAsia="Calibri" w:hAnsi="Arial" w:cs="Arial"/>
          <w:iCs/>
          <w:sz w:val="24"/>
          <w:szCs w:val="24"/>
          <w:lang w:eastAsia="ru-RU"/>
        </w:rPr>
        <w:t>://</w:t>
      </w:r>
      <w:proofErr w:type="spellStart"/>
      <w:r w:rsidRPr="00103D9F">
        <w:rPr>
          <w:rFonts w:ascii="Arial" w:eastAsia="Calibri" w:hAnsi="Arial" w:cs="Arial"/>
          <w:iCs/>
          <w:sz w:val="24"/>
          <w:szCs w:val="24"/>
          <w:lang w:val="en-US" w:eastAsia="ru-RU"/>
        </w:rPr>
        <w:t>adm</w:t>
      </w:r>
      <w:proofErr w:type="spellEnd"/>
      <w:r w:rsidRPr="00103D9F">
        <w:rPr>
          <w:rFonts w:ascii="Arial" w:eastAsia="Calibri" w:hAnsi="Arial" w:cs="Arial"/>
          <w:iCs/>
          <w:sz w:val="24"/>
          <w:szCs w:val="24"/>
          <w:lang w:eastAsia="ru-RU"/>
        </w:rPr>
        <w:t>-</w:t>
      </w:r>
      <w:proofErr w:type="spellStart"/>
      <w:r w:rsidRPr="00103D9F">
        <w:rPr>
          <w:rFonts w:ascii="Arial" w:eastAsia="Calibri" w:hAnsi="Arial" w:cs="Arial"/>
          <w:iCs/>
          <w:sz w:val="24"/>
          <w:szCs w:val="24"/>
          <w:lang w:val="en-US" w:eastAsia="ru-RU"/>
        </w:rPr>
        <w:t>nezhinski</w:t>
      </w:r>
      <w:proofErr w:type="spellEnd"/>
      <w:r w:rsidRPr="00103D9F">
        <w:rPr>
          <w:rFonts w:ascii="Arial" w:eastAsia="Calibri" w:hAnsi="Arial" w:cs="Arial"/>
          <w:iCs/>
          <w:sz w:val="24"/>
          <w:szCs w:val="24"/>
          <w:lang w:eastAsia="ru-RU"/>
        </w:rPr>
        <w:t>.</w:t>
      </w:r>
      <w:proofErr w:type="spellStart"/>
      <w:r w:rsidRPr="00103D9F">
        <w:rPr>
          <w:rFonts w:ascii="Arial" w:eastAsia="Calibri" w:hAnsi="Arial" w:cs="Arial"/>
          <w:iCs/>
          <w:sz w:val="24"/>
          <w:szCs w:val="24"/>
          <w:lang w:val="en-US" w:eastAsia="ru-RU"/>
        </w:rPr>
        <w:t>ru</w:t>
      </w:r>
      <w:proofErr w:type="spellEnd"/>
      <w:r w:rsidRPr="00103D9F">
        <w:rPr>
          <w:rFonts w:ascii="Arial" w:eastAsia="Calibri" w:hAnsi="Arial" w:cs="Arial"/>
          <w:iCs/>
          <w:sz w:val="24"/>
          <w:szCs w:val="24"/>
          <w:lang w:eastAsia="ru-RU"/>
        </w:rPr>
        <w:t>/</w:t>
      </w:r>
      <w:r w:rsidRPr="00103D9F">
        <w:rPr>
          <w:rFonts w:ascii="Arial" w:eastAsia="Calibri" w:hAnsi="Arial" w:cs="Arial"/>
          <w:sz w:val="24"/>
          <w:szCs w:val="24"/>
          <w:lang w:eastAsia="ru-RU"/>
        </w:rPr>
        <w:t>).</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2.13.5. Требования к обеспечению доступности предоставления муниципальной услуги для инвалидов.</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В целях обеспечения условий доступности для инвалидов муниципальной услуги должно быть обеспечено:</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беспрепятственный вход инвалидов в помещение и выход из него;</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 допуск </w:t>
      </w:r>
      <w:proofErr w:type="spellStart"/>
      <w:r w:rsidRPr="00103D9F">
        <w:rPr>
          <w:rFonts w:ascii="Arial" w:eastAsia="Calibri" w:hAnsi="Arial" w:cs="Arial"/>
          <w:sz w:val="24"/>
          <w:szCs w:val="24"/>
          <w:lang w:eastAsia="ru-RU"/>
        </w:rPr>
        <w:t>сурдопереводчика</w:t>
      </w:r>
      <w:proofErr w:type="spellEnd"/>
      <w:r w:rsidRPr="00103D9F">
        <w:rPr>
          <w:rFonts w:ascii="Arial" w:eastAsia="Calibri" w:hAnsi="Arial" w:cs="Arial"/>
          <w:sz w:val="24"/>
          <w:szCs w:val="24"/>
          <w:lang w:eastAsia="ru-RU"/>
        </w:rPr>
        <w:t xml:space="preserve"> и </w:t>
      </w:r>
      <w:proofErr w:type="spellStart"/>
      <w:r w:rsidRPr="00103D9F">
        <w:rPr>
          <w:rFonts w:ascii="Arial" w:eastAsia="Calibri" w:hAnsi="Arial" w:cs="Arial"/>
          <w:sz w:val="24"/>
          <w:szCs w:val="24"/>
          <w:lang w:eastAsia="ru-RU"/>
        </w:rPr>
        <w:t>тифлосурдопереводчика</w:t>
      </w:r>
      <w:proofErr w:type="spellEnd"/>
      <w:r w:rsidRPr="00103D9F">
        <w:rPr>
          <w:rFonts w:ascii="Arial" w:eastAsia="Calibri" w:hAnsi="Arial" w:cs="Arial"/>
          <w:sz w:val="24"/>
          <w:szCs w:val="24"/>
          <w:lang w:eastAsia="ru-RU"/>
        </w:rPr>
        <w:t>;</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предоставление при необходимости услуги по месту жительства инвалида или в дистанционном режиме;</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21BFC" w:rsidRPr="00103D9F" w:rsidRDefault="00A21BFC" w:rsidP="00A21BFC">
      <w:pPr>
        <w:widowControl w:val="0"/>
        <w:autoSpaceDE w:val="0"/>
        <w:autoSpaceDN w:val="0"/>
        <w:adjustRightInd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2.14. 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03D9F">
        <w:rPr>
          <w:rFonts w:ascii="Arial" w:eastAsia="Calibri" w:hAnsi="Arial" w:cs="Arial"/>
          <w:bCs/>
          <w:sz w:val="24"/>
          <w:szCs w:val="24"/>
          <w:lang w:eastAsia="ru-RU"/>
        </w:rPr>
        <w:t xml:space="preserve">уполномоченного органа </w:t>
      </w:r>
      <w:r w:rsidRPr="00103D9F">
        <w:rPr>
          <w:rFonts w:ascii="Arial" w:eastAsia="Calibri" w:hAnsi="Arial" w:cs="Arial"/>
          <w:sz w:val="24"/>
          <w:szCs w:val="24"/>
          <w:lang w:eastAsia="ru-RU"/>
        </w:rPr>
        <w:t>и должностных лиц</w:t>
      </w:r>
      <w:r w:rsidRPr="00103D9F">
        <w:rPr>
          <w:rFonts w:ascii="Arial" w:eastAsia="Calibri" w:hAnsi="Arial" w:cs="Arial"/>
          <w:bCs/>
          <w:i/>
          <w:sz w:val="24"/>
          <w:szCs w:val="24"/>
          <w:lang w:eastAsia="ru-RU"/>
        </w:rPr>
        <w:t xml:space="preserve"> </w:t>
      </w:r>
      <w:r w:rsidRPr="00103D9F">
        <w:rPr>
          <w:rFonts w:ascii="Arial" w:eastAsia="Calibri" w:hAnsi="Arial" w:cs="Arial"/>
          <w:bCs/>
          <w:sz w:val="24"/>
          <w:szCs w:val="24"/>
          <w:lang w:eastAsia="ru-RU"/>
        </w:rPr>
        <w:t>уполномоченного органа</w:t>
      </w:r>
      <w:r w:rsidRPr="00103D9F">
        <w:rPr>
          <w:rFonts w:ascii="Arial" w:eastAsia="Calibri" w:hAnsi="Arial" w:cs="Arial"/>
          <w:sz w:val="24"/>
          <w:szCs w:val="24"/>
          <w:lang w:eastAsia="ru-RU"/>
        </w:rPr>
        <w:t xml:space="preserve">. </w:t>
      </w:r>
    </w:p>
    <w:p w:rsidR="00A21BFC" w:rsidRPr="00103D9F" w:rsidRDefault="00A21BFC" w:rsidP="00A21BFC">
      <w:pPr>
        <w:spacing w:after="0" w:line="240" w:lineRule="auto"/>
        <w:ind w:firstLine="708"/>
        <w:jc w:val="both"/>
        <w:rPr>
          <w:rFonts w:ascii="Arial" w:eastAsia="Calibri" w:hAnsi="Arial" w:cs="Arial"/>
          <w:bCs/>
          <w:sz w:val="24"/>
          <w:szCs w:val="24"/>
          <w:lang w:eastAsia="ru-RU"/>
        </w:rPr>
      </w:pPr>
      <w:r w:rsidRPr="00103D9F">
        <w:rPr>
          <w:rFonts w:ascii="Arial" w:eastAsia="Calibri" w:hAnsi="Arial" w:cs="Arial"/>
          <w:sz w:val="24"/>
          <w:szCs w:val="24"/>
          <w:lang w:eastAsia="ru-RU"/>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03D9F">
        <w:rPr>
          <w:rFonts w:ascii="Arial" w:eastAsia="Calibri" w:hAnsi="Arial" w:cs="Arial"/>
          <w:bCs/>
          <w:sz w:val="24"/>
          <w:szCs w:val="24"/>
          <w:lang w:eastAsia="ru-RU"/>
        </w:rPr>
        <w:t>.</w:t>
      </w:r>
    </w:p>
    <w:p w:rsidR="00A21BFC" w:rsidRPr="00103D9F" w:rsidRDefault="00A21BFC" w:rsidP="00A21BFC">
      <w:pPr>
        <w:spacing w:after="0" w:line="240" w:lineRule="auto"/>
        <w:ind w:firstLine="708"/>
        <w:jc w:val="both"/>
        <w:rPr>
          <w:rFonts w:ascii="Arial" w:eastAsia="Calibri" w:hAnsi="Arial" w:cs="Arial"/>
          <w:sz w:val="24"/>
          <w:szCs w:val="24"/>
          <w:lang w:eastAsia="ru-RU"/>
        </w:rPr>
      </w:pPr>
    </w:p>
    <w:p w:rsidR="00A21BFC" w:rsidRPr="00103D9F" w:rsidRDefault="00A21BFC" w:rsidP="00A21BFC">
      <w:pPr>
        <w:widowControl w:val="0"/>
        <w:autoSpaceDE w:val="0"/>
        <w:autoSpaceDN w:val="0"/>
        <w:adjustRightInd w:val="0"/>
        <w:spacing w:after="0" w:line="240" w:lineRule="auto"/>
        <w:jc w:val="center"/>
        <w:outlineLvl w:val="1"/>
        <w:rPr>
          <w:rFonts w:ascii="Arial" w:eastAsia="Calibri" w:hAnsi="Arial" w:cs="Arial"/>
          <w:b/>
          <w:sz w:val="24"/>
          <w:szCs w:val="24"/>
          <w:lang w:eastAsia="ru-RU"/>
        </w:rPr>
      </w:pPr>
      <w:r w:rsidRPr="00103D9F">
        <w:rPr>
          <w:rFonts w:ascii="Arial" w:eastAsia="Calibri" w:hAnsi="Arial" w:cs="Arial"/>
          <w:b/>
          <w:sz w:val="24"/>
          <w:szCs w:val="24"/>
          <w:lang w:eastAsia="ru-RU"/>
        </w:rPr>
        <w:t>3. Состав, последовательность и сроки выполнения</w:t>
      </w:r>
    </w:p>
    <w:p w:rsidR="00A21BFC" w:rsidRPr="00103D9F" w:rsidRDefault="00A21BFC" w:rsidP="00A21BFC">
      <w:pPr>
        <w:widowControl w:val="0"/>
        <w:autoSpaceDE w:val="0"/>
        <w:autoSpaceDN w:val="0"/>
        <w:adjustRightInd w:val="0"/>
        <w:spacing w:after="0" w:line="240" w:lineRule="auto"/>
        <w:jc w:val="center"/>
        <w:rPr>
          <w:rFonts w:ascii="Arial" w:eastAsia="Calibri" w:hAnsi="Arial" w:cs="Arial"/>
          <w:b/>
          <w:sz w:val="24"/>
          <w:szCs w:val="24"/>
          <w:lang w:eastAsia="ru-RU"/>
        </w:rPr>
      </w:pPr>
      <w:r w:rsidRPr="00103D9F">
        <w:rPr>
          <w:rFonts w:ascii="Arial" w:eastAsia="Calibri" w:hAnsi="Arial" w:cs="Arial"/>
          <w:b/>
          <w:sz w:val="24"/>
          <w:szCs w:val="24"/>
          <w:lang w:eastAsia="ru-RU"/>
        </w:rPr>
        <w:t>административных процедур, требования к порядку их выполнения,</w:t>
      </w:r>
    </w:p>
    <w:p w:rsidR="00A21BFC" w:rsidRPr="00103D9F" w:rsidRDefault="00A21BFC" w:rsidP="00A21BFC">
      <w:pPr>
        <w:widowControl w:val="0"/>
        <w:autoSpaceDE w:val="0"/>
        <w:autoSpaceDN w:val="0"/>
        <w:adjustRightInd w:val="0"/>
        <w:spacing w:after="0" w:line="240" w:lineRule="auto"/>
        <w:jc w:val="center"/>
        <w:rPr>
          <w:rFonts w:ascii="Arial" w:eastAsia="Calibri" w:hAnsi="Arial" w:cs="Arial"/>
          <w:b/>
          <w:sz w:val="24"/>
          <w:szCs w:val="24"/>
          <w:lang w:eastAsia="ru-RU"/>
        </w:rPr>
      </w:pPr>
      <w:r w:rsidRPr="00103D9F">
        <w:rPr>
          <w:rFonts w:ascii="Arial" w:eastAsia="Calibri" w:hAnsi="Arial" w:cs="Arial"/>
          <w:b/>
          <w:sz w:val="24"/>
          <w:szCs w:val="24"/>
          <w:lang w:eastAsia="ru-RU"/>
        </w:rPr>
        <w:t>в том числе особенности выполнения административных процедур</w:t>
      </w:r>
    </w:p>
    <w:p w:rsidR="00A21BFC" w:rsidRPr="00103D9F" w:rsidRDefault="00A21BFC" w:rsidP="00A21BFC">
      <w:pPr>
        <w:widowControl w:val="0"/>
        <w:autoSpaceDE w:val="0"/>
        <w:autoSpaceDN w:val="0"/>
        <w:adjustRightInd w:val="0"/>
        <w:spacing w:after="0" w:line="240" w:lineRule="auto"/>
        <w:jc w:val="center"/>
        <w:rPr>
          <w:rFonts w:ascii="Arial" w:eastAsia="Calibri" w:hAnsi="Arial" w:cs="Arial"/>
          <w:b/>
          <w:sz w:val="24"/>
          <w:szCs w:val="24"/>
          <w:lang w:eastAsia="ru-RU"/>
        </w:rPr>
      </w:pPr>
      <w:r w:rsidRPr="00103D9F">
        <w:rPr>
          <w:rFonts w:ascii="Arial" w:eastAsia="Calibri" w:hAnsi="Arial" w:cs="Arial"/>
          <w:b/>
          <w:sz w:val="24"/>
          <w:szCs w:val="24"/>
          <w:lang w:eastAsia="ru-RU"/>
        </w:rPr>
        <w:t>в электронной форме, а также особенности выполнения административных процедур в многофункциональных центрах</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b/>
          <w:sz w:val="24"/>
          <w:szCs w:val="24"/>
          <w:lang w:eastAsia="ru-RU"/>
        </w:rPr>
      </w:pP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bookmarkStart w:id="1" w:name="P228"/>
      <w:bookmarkEnd w:id="1"/>
      <w:r w:rsidRPr="00103D9F">
        <w:rPr>
          <w:rFonts w:ascii="Arial" w:eastAsia="Calibri" w:hAnsi="Arial" w:cs="Arial"/>
          <w:sz w:val="24"/>
          <w:szCs w:val="24"/>
          <w:lang w:eastAsia="ru-RU"/>
        </w:rPr>
        <w:t>3.1. Предоставление муниципальной услуги включает в себя следующие административные процедуры:</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а)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б) формирование и направление межведомственных запросов документов (информации), необходимых для рассмотрения заявления;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в) рассмотрение заявления и осуществление проверки соответствия заявителя и его заявления установленным требованиям;</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г) принятие решения о заключении Договора на размещение НТО либо об отказе в заключении Договора на размещение НТО;</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д) вручение (направление) заявителю либо направление в МФЦ решения о заключении Договора на размещение НТО, либо об отказе в заключении Договора </w:t>
      </w:r>
      <w:r w:rsidRPr="00103D9F">
        <w:rPr>
          <w:rFonts w:ascii="Arial" w:eastAsia="Calibri" w:hAnsi="Arial" w:cs="Arial"/>
          <w:sz w:val="24"/>
          <w:szCs w:val="24"/>
          <w:lang w:eastAsia="ru-RU"/>
        </w:rPr>
        <w:lastRenderedPageBreak/>
        <w:t>на размещение НТО.</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u w:val="single"/>
          <w:lang w:eastAsia="ru-RU"/>
        </w:rPr>
      </w:pPr>
      <w:r w:rsidRPr="00103D9F">
        <w:rPr>
          <w:rFonts w:ascii="Arial" w:eastAsia="Calibri" w:hAnsi="Arial" w:cs="Arial"/>
          <w:sz w:val="24"/>
          <w:szCs w:val="24"/>
          <w:lang w:eastAsia="ru-RU"/>
        </w:rPr>
        <w:t xml:space="preserve">3.2 </w:t>
      </w:r>
      <w:r w:rsidRPr="00103D9F">
        <w:rPr>
          <w:rFonts w:ascii="Arial" w:eastAsia="Calibri" w:hAnsi="Arial" w:cs="Arial"/>
          <w:sz w:val="24"/>
          <w:szCs w:val="24"/>
          <w:u w:val="single"/>
          <w:lang w:eastAsia="ru-RU"/>
        </w:rPr>
        <w:t>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A21BFC" w:rsidRPr="00103D9F" w:rsidRDefault="00A21BFC" w:rsidP="00A21BFC">
      <w:pPr>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3.2.1.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или в электронной форме. </w:t>
      </w:r>
    </w:p>
    <w:p w:rsidR="00A21BFC" w:rsidRPr="00103D9F" w:rsidRDefault="00A21BFC" w:rsidP="00A21BFC">
      <w:pPr>
        <w:autoSpaceDE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3.2.2.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A21BFC" w:rsidRPr="00103D9F" w:rsidRDefault="00A21BFC" w:rsidP="00A21BFC">
      <w:pPr>
        <w:autoSpaceDE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3.2.3.</w:t>
      </w:r>
      <w:r w:rsidRPr="00103D9F">
        <w:rPr>
          <w:rFonts w:ascii="Arial" w:eastAsia="Times New Roman" w:hAnsi="Arial" w:cs="Arial"/>
          <w:i/>
          <w:sz w:val="24"/>
          <w:szCs w:val="24"/>
          <w:lang w:eastAsia="ru-RU"/>
        </w:rPr>
        <w:t xml:space="preserve"> </w:t>
      </w:r>
      <w:r w:rsidRPr="00103D9F">
        <w:rPr>
          <w:rFonts w:ascii="Arial" w:eastAsia="Times New Roman" w:hAnsi="Arial" w:cs="Arial"/>
          <w:sz w:val="24"/>
          <w:szCs w:val="24"/>
          <w:lang w:eastAsia="ru-RU"/>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A21BFC" w:rsidRPr="00103D9F" w:rsidRDefault="00A21BFC" w:rsidP="00A21BFC">
      <w:pPr>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 </w:t>
      </w:r>
    </w:p>
    <w:p w:rsidR="00A21BFC" w:rsidRPr="00103D9F" w:rsidRDefault="00A21BFC" w:rsidP="00A21BFC">
      <w:pPr>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21BFC" w:rsidRPr="00103D9F" w:rsidRDefault="00A21BFC" w:rsidP="00A21BFC">
      <w:pPr>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3.2.4.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21BFC" w:rsidRPr="00103D9F" w:rsidRDefault="00A21BFC" w:rsidP="00A21BFC">
      <w:pPr>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21BFC" w:rsidRPr="00103D9F" w:rsidRDefault="00A21BFC" w:rsidP="00A21BFC">
      <w:pPr>
        <w:autoSpaceDE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21BFC" w:rsidRPr="00103D9F" w:rsidRDefault="00A21BFC" w:rsidP="00A21BFC">
      <w:pPr>
        <w:autoSpaceDE w:val="0"/>
        <w:spacing w:after="0" w:line="240" w:lineRule="auto"/>
        <w:ind w:firstLine="709"/>
        <w:jc w:val="both"/>
        <w:rPr>
          <w:rFonts w:ascii="Arial" w:eastAsia="Calibri" w:hAnsi="Arial" w:cs="Arial"/>
          <w:sz w:val="24"/>
          <w:szCs w:val="24"/>
          <w:lang w:eastAsia="ru-RU"/>
        </w:rPr>
      </w:pPr>
      <w:r w:rsidRPr="00103D9F">
        <w:rPr>
          <w:rFonts w:ascii="Arial" w:eastAsia="Times New Roman" w:hAnsi="Arial" w:cs="Arial"/>
          <w:sz w:val="24"/>
          <w:szCs w:val="24"/>
          <w:lang w:eastAsia="ru-RU"/>
        </w:rPr>
        <w:t xml:space="preserve">3.2.5 В случае наличия оснований, предусмотренных абзацами 3-4 пункта </w:t>
      </w:r>
      <w:r w:rsidRPr="00103D9F">
        <w:rPr>
          <w:rFonts w:ascii="Arial" w:eastAsia="Calibri" w:hAnsi="Arial" w:cs="Arial"/>
          <w:sz w:val="24"/>
          <w:szCs w:val="24"/>
          <w:lang w:eastAsia="ru-RU"/>
        </w:rPr>
        <w:t>2.7 настоящего административного регламента, должностное лицо уполномоченного органа, ответственное за предоставление муниципальной услуги, специалист МФЦ, осуществляющий прием документов, отказывает в приеме документов (при личном обращении заявителя) или направляет заявителю уведомление об отказе в приеме к рассмотрению заявления (при получении документов посредством почтового отправления или в электронной форме) с указанием причины такого отказа.</w:t>
      </w:r>
    </w:p>
    <w:p w:rsidR="00A21BFC" w:rsidRPr="00103D9F" w:rsidRDefault="00A21BFC" w:rsidP="00A21BFC">
      <w:pPr>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При поступлении заявления в электронной форме специалист уполномоченного органа, ответственный за прием документов, в течение 1 рабочего дня с момента его регистрации проводит</w:t>
      </w:r>
      <w:r w:rsidRPr="00103D9F">
        <w:rPr>
          <w:rFonts w:ascii="Arial" w:eastAsia="Calibri" w:hAnsi="Arial" w:cs="Arial"/>
          <w:sz w:val="24"/>
          <w:szCs w:val="24"/>
          <w:lang w:eastAsia="ru-RU"/>
        </w:rPr>
        <w:t xml:space="preserve">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w:t>
      </w:r>
      <w:r w:rsidRPr="00103D9F">
        <w:rPr>
          <w:rFonts w:ascii="Arial" w:eastAsia="Times New Roman" w:hAnsi="Arial" w:cs="Arial"/>
          <w:sz w:val="24"/>
          <w:szCs w:val="24"/>
          <w:lang w:eastAsia="ru-RU"/>
        </w:rPr>
        <w:t xml:space="preserve">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w:t>
      </w:r>
      <w:r w:rsidRPr="00103D9F">
        <w:rPr>
          <w:rFonts w:ascii="Arial" w:eastAsia="Times New Roman" w:hAnsi="Arial" w:cs="Arial"/>
          <w:sz w:val="24"/>
          <w:szCs w:val="24"/>
          <w:lang w:eastAsia="ru-RU"/>
        </w:rPr>
        <w:lastRenderedPageBreak/>
        <w:t xml:space="preserve">указанных в </w:t>
      </w:r>
      <w:hyperlink r:id="rId10" w:history="1">
        <w:r w:rsidRPr="00103D9F">
          <w:rPr>
            <w:rFonts w:ascii="Arial" w:eastAsia="Times New Roman" w:hAnsi="Arial" w:cs="Arial"/>
            <w:sz w:val="24"/>
            <w:szCs w:val="24"/>
            <w:lang w:eastAsia="ru-RU"/>
          </w:rPr>
          <w:t>статье 11</w:t>
        </w:r>
      </w:hyperlink>
      <w:r w:rsidRPr="00103D9F">
        <w:rPr>
          <w:rFonts w:ascii="Arial" w:eastAsia="Times New Roman" w:hAnsi="Arial" w:cs="Arial"/>
          <w:sz w:val="24"/>
          <w:szCs w:val="24"/>
          <w:lang w:eastAsia="ru-RU"/>
        </w:rPr>
        <w:t xml:space="preserve"> Федерального закона от 06.04.2011 № 63-ФЗ «Об электронной подписи».</w:t>
      </w:r>
    </w:p>
    <w:p w:rsidR="00A21BFC" w:rsidRPr="00103D9F" w:rsidRDefault="00A21BFC" w:rsidP="00A21BFC">
      <w:pPr>
        <w:autoSpaceDE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1" w:history="1">
        <w:r w:rsidRPr="00103D9F">
          <w:rPr>
            <w:rFonts w:ascii="Arial" w:eastAsia="Times New Roman" w:hAnsi="Arial" w:cs="Arial"/>
            <w:sz w:val="24"/>
            <w:szCs w:val="24"/>
            <w:lang w:eastAsia="ru-RU"/>
          </w:rPr>
          <w:t>статьи 11</w:t>
        </w:r>
      </w:hyperlink>
      <w:r w:rsidRPr="00103D9F">
        <w:rPr>
          <w:rFonts w:ascii="Arial" w:eastAsia="Times New Roman" w:hAnsi="Arial" w:cs="Arial"/>
          <w:sz w:val="24"/>
          <w:szCs w:val="24"/>
          <w:lang w:eastAsia="ru-RU"/>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A21BFC" w:rsidRPr="00103D9F" w:rsidRDefault="00A21BFC" w:rsidP="00A21BFC">
      <w:pPr>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3.2.6. Максимальный срок исполнения административной процедуры:</w:t>
      </w:r>
    </w:p>
    <w:p w:rsidR="00A21BFC" w:rsidRPr="00103D9F" w:rsidRDefault="00A21BFC" w:rsidP="00A21BFC">
      <w:pPr>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на личном приеме граждан – не более 20 минут;</w:t>
      </w:r>
    </w:p>
    <w:p w:rsidR="00A21BFC" w:rsidRPr="00103D9F" w:rsidRDefault="00A21BFC" w:rsidP="00A21BFC">
      <w:pPr>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при поступлении заявления и документов по почте или через МФЦ – не более 3 дней со дня поступления в уполномоченный орган;</w:t>
      </w:r>
    </w:p>
    <w:p w:rsidR="00A21BFC" w:rsidRPr="00103D9F" w:rsidRDefault="00A21BFC" w:rsidP="00A21BFC">
      <w:pPr>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при поступлении заявления в электронной форме – 1 рабочий день.</w:t>
      </w:r>
    </w:p>
    <w:p w:rsidR="00A21BFC" w:rsidRPr="00103D9F" w:rsidRDefault="00A21BFC" w:rsidP="00A21BFC">
      <w:pPr>
        <w:spacing w:after="0" w:line="240" w:lineRule="auto"/>
        <w:ind w:firstLine="709"/>
        <w:jc w:val="both"/>
        <w:rPr>
          <w:rFonts w:ascii="Arial" w:eastAsia="Times New Roman" w:hAnsi="Arial" w:cs="Arial"/>
          <w:iCs/>
          <w:sz w:val="24"/>
          <w:szCs w:val="24"/>
          <w:lang w:eastAsia="ru-RU"/>
        </w:rPr>
      </w:pPr>
      <w:r w:rsidRPr="00103D9F">
        <w:rPr>
          <w:rFonts w:ascii="Arial" w:eastAsia="Times New Roman" w:hAnsi="Arial" w:cs="Arial"/>
          <w:iCs/>
          <w:sz w:val="24"/>
          <w:szCs w:val="24"/>
          <w:lang w:eastAsia="ru-RU"/>
        </w:rPr>
        <w:t xml:space="preserve">Уведомление </w:t>
      </w:r>
      <w:r w:rsidRPr="00103D9F">
        <w:rPr>
          <w:rFonts w:ascii="Arial" w:eastAsia="Times New Roman"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03D9F">
        <w:rPr>
          <w:rFonts w:ascii="Arial" w:eastAsia="Times New Roman" w:hAnsi="Arial" w:cs="Arial"/>
          <w:iCs/>
          <w:sz w:val="24"/>
          <w:szCs w:val="24"/>
          <w:lang w:eastAsia="ru-RU"/>
        </w:rPr>
        <w:t xml:space="preserve">направляется в течение 3 дней со дня </w:t>
      </w:r>
      <w:r w:rsidRPr="00103D9F">
        <w:rPr>
          <w:rFonts w:ascii="Arial" w:eastAsia="Times New Roman" w:hAnsi="Arial" w:cs="Arial"/>
          <w:sz w:val="24"/>
          <w:szCs w:val="24"/>
          <w:lang w:eastAsia="ru-RU"/>
        </w:rPr>
        <w:t xml:space="preserve">завершения проведения такой проверки. </w:t>
      </w:r>
    </w:p>
    <w:p w:rsidR="00A21BFC" w:rsidRPr="00103D9F" w:rsidRDefault="00A21BFC" w:rsidP="00A21BFC">
      <w:pPr>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3.2.7. Результатом выполнения административной процедуры является:</w:t>
      </w:r>
    </w:p>
    <w:p w:rsidR="00A21BFC" w:rsidRPr="00103D9F" w:rsidRDefault="00A21BFC" w:rsidP="00A21BFC">
      <w:pPr>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 направление </w:t>
      </w:r>
      <w:r w:rsidRPr="00103D9F">
        <w:rPr>
          <w:rFonts w:ascii="Arial" w:eastAsia="Times New Roman" w:hAnsi="Arial" w:cs="Arial"/>
          <w:iCs/>
          <w:sz w:val="24"/>
          <w:szCs w:val="24"/>
          <w:lang w:eastAsia="ru-RU"/>
        </w:rPr>
        <w:t xml:space="preserve">уведомления </w:t>
      </w:r>
      <w:r w:rsidRPr="00103D9F">
        <w:rPr>
          <w:rFonts w:ascii="Arial" w:eastAsia="Times New Roman" w:hAnsi="Arial" w:cs="Arial"/>
          <w:sz w:val="24"/>
          <w:szCs w:val="24"/>
          <w:lang w:eastAsia="ru-RU"/>
        </w:rPr>
        <w:t>об отказе в приеме к рассмотрению заявления.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3.3. </w:t>
      </w:r>
      <w:r w:rsidRPr="00103D9F">
        <w:rPr>
          <w:rFonts w:ascii="Arial" w:eastAsia="Times New Roman" w:hAnsi="Arial" w:cs="Arial"/>
          <w:sz w:val="24"/>
          <w:szCs w:val="24"/>
          <w:u w:val="single"/>
          <w:lang w:eastAsia="ru-RU"/>
        </w:rPr>
        <w:t>Формирование и направление межведомственных запросов документов (информации), необходимых для рассмотрения заявления.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3.3.1.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2.6.3 настоящего административного регламента.</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3.3.2.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рассмотрение заявления,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рассмотрение заявления, переходит к исполнению следующей административной процедуры настоящего административного регламента.</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3.3.4. Максимальный срок исполнения административной процедуры - 3 дня со дня окончания приема документов и регистрации заявления.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3.3.5. Результатом исполнения административной процедуры является формирование и направление межведомственных запросов документов (информации).</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103D9F">
        <w:rPr>
          <w:rFonts w:ascii="Arial" w:eastAsia="Times New Roman" w:hAnsi="Arial" w:cs="Arial"/>
          <w:sz w:val="24"/>
          <w:szCs w:val="24"/>
          <w:lang w:eastAsia="ru-RU"/>
        </w:rPr>
        <w:t xml:space="preserve">3.4. </w:t>
      </w:r>
      <w:r w:rsidRPr="00103D9F">
        <w:rPr>
          <w:rFonts w:ascii="Arial" w:eastAsia="Calibri" w:hAnsi="Arial" w:cs="Arial"/>
          <w:sz w:val="24"/>
          <w:szCs w:val="24"/>
          <w:u w:val="single"/>
          <w:lang w:eastAsia="ru-RU"/>
        </w:rPr>
        <w:t>Рассмотрение заявления и осуществление проверки соответствия заявителя и его заявления установленным требованиям.</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3.4.1. </w:t>
      </w:r>
      <w:r w:rsidRPr="00103D9F">
        <w:rPr>
          <w:rFonts w:ascii="Arial" w:eastAsia="Calibri" w:hAnsi="Arial" w:cs="Arial"/>
          <w:sz w:val="24"/>
          <w:szCs w:val="24"/>
          <w:lang w:eastAsia="ru-RU"/>
        </w:rPr>
        <w:t xml:space="preserve">Основанием для начала административной процедуры является </w:t>
      </w:r>
      <w:r w:rsidRPr="00103D9F">
        <w:rPr>
          <w:rFonts w:ascii="Arial" w:eastAsia="Calibri" w:hAnsi="Arial" w:cs="Arial"/>
          <w:sz w:val="24"/>
          <w:szCs w:val="24"/>
          <w:lang w:eastAsia="ru-RU"/>
        </w:rPr>
        <w:lastRenderedPageBreak/>
        <w:t xml:space="preserve">поступление зарегистрированного заявления </w:t>
      </w:r>
      <w:r w:rsidRPr="00103D9F">
        <w:rPr>
          <w:rFonts w:ascii="Arial" w:eastAsia="Times New Roman" w:hAnsi="Arial" w:cs="Arial"/>
          <w:sz w:val="24"/>
          <w:szCs w:val="24"/>
          <w:lang w:eastAsia="ru-RU"/>
        </w:rPr>
        <w:t>специалисту уполномоченного органа, ответственному за рассмотрение заявления.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3.4.2. Специалист уполномоченного органа, ответственный за рассмотрение заявления: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а) осуществляет проверку соответствия заявителя и его заявления требованиям, указанным в пункте 1.2 настоящего административного регламента;</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Times New Roman" w:hAnsi="Arial" w:cs="Arial"/>
          <w:sz w:val="24"/>
          <w:szCs w:val="24"/>
          <w:lang w:eastAsia="ru-RU"/>
        </w:rPr>
        <w:t xml:space="preserve">б) рассматривает заявление </w:t>
      </w:r>
      <w:r w:rsidRPr="00103D9F">
        <w:rPr>
          <w:rFonts w:ascii="Arial" w:eastAsia="Calibri" w:hAnsi="Arial" w:cs="Arial"/>
          <w:sz w:val="24"/>
          <w:szCs w:val="24"/>
          <w:lang w:eastAsia="ru-RU"/>
        </w:rPr>
        <w:t xml:space="preserve">на предмет отсутствия (наличия) оснований для отказа в предоставлении муниципальной услуги, предусмотренных </w:t>
      </w:r>
      <w:hyperlink r:id="rId12" w:history="1">
        <w:r w:rsidRPr="00103D9F">
          <w:rPr>
            <w:rFonts w:ascii="Arial" w:eastAsia="Calibri" w:hAnsi="Arial" w:cs="Arial"/>
            <w:sz w:val="24"/>
            <w:szCs w:val="24"/>
            <w:lang w:eastAsia="ru-RU"/>
          </w:rPr>
          <w:t>пунктом 2.</w:t>
        </w:r>
      </w:hyperlink>
      <w:r w:rsidRPr="00103D9F">
        <w:rPr>
          <w:rFonts w:ascii="Arial" w:eastAsia="Calibri" w:hAnsi="Arial" w:cs="Arial"/>
          <w:sz w:val="24"/>
          <w:szCs w:val="24"/>
          <w:lang w:eastAsia="ru-RU"/>
        </w:rPr>
        <w:t>8.2 настоящего административного регламента;</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в) подготавливает проект решения о заключении Договора на размещение НТО в случае, если </w:t>
      </w:r>
      <w:r w:rsidRPr="00103D9F">
        <w:rPr>
          <w:rFonts w:ascii="Arial" w:eastAsia="Calibri" w:hAnsi="Arial" w:cs="Arial"/>
          <w:sz w:val="24"/>
          <w:szCs w:val="24"/>
          <w:lang w:eastAsia="ru-RU"/>
        </w:rPr>
        <w:t xml:space="preserve">основания для отказа в предоставлении муниципальной услуги, предусмотренные </w:t>
      </w:r>
      <w:hyperlink r:id="rId13" w:history="1">
        <w:r w:rsidRPr="00103D9F">
          <w:rPr>
            <w:rFonts w:ascii="Arial" w:eastAsia="Calibri" w:hAnsi="Arial" w:cs="Arial"/>
            <w:sz w:val="24"/>
            <w:szCs w:val="24"/>
            <w:lang w:eastAsia="ru-RU"/>
          </w:rPr>
          <w:t>пунктом 2.</w:t>
        </w:r>
      </w:hyperlink>
      <w:r w:rsidRPr="00103D9F">
        <w:rPr>
          <w:rFonts w:ascii="Arial" w:eastAsia="Calibri" w:hAnsi="Arial" w:cs="Arial"/>
          <w:sz w:val="24"/>
          <w:szCs w:val="24"/>
          <w:lang w:eastAsia="ru-RU"/>
        </w:rPr>
        <w:t>8.2 настоящего административного регламента, не выявлены</w:t>
      </w:r>
      <w:r w:rsidRPr="00103D9F">
        <w:rPr>
          <w:rFonts w:ascii="Arial" w:eastAsia="Times New Roman" w:hAnsi="Arial" w:cs="Arial"/>
          <w:sz w:val="24"/>
          <w:szCs w:val="24"/>
          <w:lang w:eastAsia="ru-RU"/>
        </w:rPr>
        <w:t>;</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г) подготавливает проект решения об отказе в заключении Договора на размещение НТО в случае, если </w:t>
      </w:r>
      <w:r w:rsidRPr="00103D9F">
        <w:rPr>
          <w:rFonts w:ascii="Arial" w:eastAsia="Calibri" w:hAnsi="Arial" w:cs="Arial"/>
          <w:sz w:val="24"/>
          <w:szCs w:val="24"/>
          <w:lang w:eastAsia="ru-RU"/>
        </w:rPr>
        <w:t xml:space="preserve">основания для отказа в предоставлении муниципальной услуги, предусмотренные </w:t>
      </w:r>
      <w:hyperlink r:id="rId14" w:history="1">
        <w:r w:rsidRPr="00103D9F">
          <w:rPr>
            <w:rFonts w:ascii="Arial" w:eastAsia="Calibri" w:hAnsi="Arial" w:cs="Arial"/>
            <w:sz w:val="24"/>
            <w:szCs w:val="24"/>
            <w:lang w:eastAsia="ru-RU"/>
          </w:rPr>
          <w:t>пунктом 2.</w:t>
        </w:r>
      </w:hyperlink>
      <w:r w:rsidRPr="00103D9F">
        <w:rPr>
          <w:rFonts w:ascii="Arial" w:eastAsia="Calibri" w:hAnsi="Arial" w:cs="Arial"/>
          <w:sz w:val="24"/>
          <w:szCs w:val="24"/>
          <w:lang w:eastAsia="ru-RU"/>
        </w:rPr>
        <w:t>8.2 настоящего административного регламента, выявлены</w:t>
      </w:r>
      <w:r w:rsidRPr="00103D9F">
        <w:rPr>
          <w:rFonts w:ascii="Arial" w:eastAsia="Times New Roman" w:hAnsi="Arial" w:cs="Arial"/>
          <w:sz w:val="24"/>
          <w:szCs w:val="24"/>
          <w:lang w:eastAsia="ru-RU"/>
        </w:rPr>
        <w:t>;</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д) передает проект решения, указанного в подпункте «в» либо подпункте «г» настоящего пункта (далее – решение), </w:t>
      </w:r>
      <w:r w:rsidRPr="00103D9F">
        <w:rPr>
          <w:rFonts w:ascii="Arial" w:eastAsia="Calibri" w:hAnsi="Arial" w:cs="Arial"/>
          <w:sz w:val="24"/>
          <w:szCs w:val="24"/>
          <w:lang w:eastAsia="ru-RU"/>
        </w:rPr>
        <w:t>должностному лицу уполномоченного органа, наделенному полномочиями на подписание решения (далее – уполномоченное должностное лицо)</w:t>
      </w:r>
      <w:r w:rsidRPr="00103D9F">
        <w:rPr>
          <w:rFonts w:ascii="Arial" w:eastAsia="Times New Roman" w:hAnsi="Arial" w:cs="Arial"/>
          <w:sz w:val="24"/>
          <w:szCs w:val="24"/>
          <w:lang w:eastAsia="ru-RU"/>
        </w:rPr>
        <w:t>.</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Calibri" w:hAnsi="Arial" w:cs="Arial"/>
          <w:sz w:val="24"/>
          <w:szCs w:val="24"/>
          <w:lang w:eastAsia="ru-RU"/>
        </w:rPr>
        <w:t>3.4.3. Максимальный срок выполнения административной процедуры составляет 20 дней.</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Calibri" w:hAnsi="Arial" w:cs="Arial"/>
          <w:sz w:val="24"/>
          <w:szCs w:val="24"/>
          <w:lang w:eastAsia="ru-RU"/>
        </w:rPr>
        <w:t>3.4.4. Результатом выполнения административной процедуры является подготовка и передача проекта решения уполномоченному должностному лицу.</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3.5. </w:t>
      </w:r>
      <w:r w:rsidRPr="00103D9F">
        <w:rPr>
          <w:rFonts w:ascii="Arial" w:eastAsia="Calibri" w:hAnsi="Arial" w:cs="Arial"/>
          <w:sz w:val="24"/>
          <w:szCs w:val="24"/>
          <w:u w:val="single"/>
          <w:lang w:eastAsia="ru-RU"/>
        </w:rPr>
        <w:t>Принятие решения о заключении Договора на размещение НТО либо об отказе в заключении Договора на размещение НТО</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3.5.1. Основанием для начала административной процедуры является поступление проекта решения уполномоченному должностному лицу.</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3.5.2. Уполномоченное должностное лицо:</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а) подписывает проект решения;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б) передает подписанное решение специалисту уполномоченного органа, ответственному за вручение (направление) заявителю либо направление в МФЦ решения.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3.5.3. Максимальный срок выполнения административной процедуры составляет 15 дней.</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3.5.4. Результатом выполнения административной процедуры является принятие и передача решения специалисту уполномоченного органа, ответственному за вручение (направление) заявителю либо направление в МФЦ решения.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u w:val="single"/>
          <w:lang w:eastAsia="ru-RU"/>
        </w:rPr>
      </w:pPr>
      <w:r w:rsidRPr="00103D9F">
        <w:rPr>
          <w:rFonts w:ascii="Arial" w:eastAsia="Calibri" w:hAnsi="Arial" w:cs="Arial"/>
          <w:sz w:val="24"/>
          <w:szCs w:val="24"/>
          <w:lang w:eastAsia="ru-RU"/>
        </w:rPr>
        <w:t xml:space="preserve">3.6. </w:t>
      </w:r>
      <w:r w:rsidRPr="00103D9F">
        <w:rPr>
          <w:rFonts w:ascii="Arial" w:eastAsia="Calibri" w:hAnsi="Arial" w:cs="Arial"/>
          <w:sz w:val="24"/>
          <w:szCs w:val="24"/>
          <w:u w:val="single"/>
          <w:lang w:eastAsia="ru-RU"/>
        </w:rPr>
        <w:t>Вручение (направление) заявителю либо направление в МФЦ решения о заключении Договора на размещение НТО, либо об отказе в заключении Договора на размещение НТО.</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3.6.1. Основанием для начала административной процедуры является поступление решения специалисту уполномоченного органа, ответственному за вручение (направление) заявителю либо направление в МФЦ решения.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Times New Roman" w:hAnsi="Arial" w:cs="Arial"/>
          <w:sz w:val="24"/>
          <w:szCs w:val="24"/>
          <w:lang w:eastAsia="ru-RU"/>
        </w:rPr>
        <w:t xml:space="preserve">3.6.2. </w:t>
      </w:r>
      <w:r w:rsidRPr="00103D9F">
        <w:rPr>
          <w:rFonts w:ascii="Arial" w:eastAsia="Calibri" w:hAnsi="Arial" w:cs="Arial"/>
          <w:sz w:val="24"/>
          <w:szCs w:val="24"/>
          <w:lang w:eastAsia="ru-RU"/>
        </w:rPr>
        <w:t>Специалист уполномоченного органа, ответственный за вручение (направление) заявителю либо направление в МФЦ решения, осуществляет одно из следующих действий:</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а) вручает решение заявителю лично под роспись;</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б) направляет решение заявителю по почте заказным письмом (при наличии соответствующего указания в заявлении);</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Calibri" w:hAnsi="Arial" w:cs="Arial"/>
          <w:sz w:val="24"/>
          <w:szCs w:val="24"/>
          <w:lang w:eastAsia="ru-RU"/>
        </w:rPr>
        <w:lastRenderedPageBreak/>
        <w:t>в) направляет решение в МФЦ (в случае поступления заявления через МФЦ, если иной способ получения не указан в заявлении).</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3.6.3. </w:t>
      </w:r>
      <w:r w:rsidRPr="00103D9F">
        <w:rPr>
          <w:rFonts w:ascii="Arial" w:eastAsia="Calibri" w:hAnsi="Arial" w:cs="Arial"/>
          <w:sz w:val="24"/>
          <w:szCs w:val="24"/>
          <w:lang w:eastAsia="ru-RU"/>
        </w:rPr>
        <w:t>Максимальный срок выполнения административной процедуры составляет 30 дней.</w:t>
      </w:r>
    </w:p>
    <w:p w:rsidR="00A21BFC" w:rsidRPr="00103D9F" w:rsidRDefault="00A21BFC" w:rsidP="00A21B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 xml:space="preserve">3.6.4. </w:t>
      </w:r>
      <w:r w:rsidRPr="00103D9F">
        <w:rPr>
          <w:rFonts w:ascii="Arial" w:eastAsia="Calibri" w:hAnsi="Arial" w:cs="Arial"/>
          <w:sz w:val="24"/>
          <w:szCs w:val="24"/>
          <w:lang w:eastAsia="ru-RU"/>
        </w:rPr>
        <w:t>Результатом выполнения административной процедуры является вручение (направление) заявителю либо направление в МФЦ решения.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A21BFC" w:rsidRPr="00103D9F" w:rsidRDefault="00A21BFC" w:rsidP="00A21BFC">
      <w:pPr>
        <w:widowControl w:val="0"/>
        <w:spacing w:after="0" w:line="240" w:lineRule="auto"/>
        <w:jc w:val="center"/>
        <w:rPr>
          <w:rFonts w:ascii="Arial" w:eastAsia="Calibri" w:hAnsi="Arial" w:cs="Arial"/>
          <w:b/>
          <w:sz w:val="24"/>
          <w:szCs w:val="24"/>
          <w:lang w:eastAsia="ru-RU"/>
        </w:rPr>
      </w:pPr>
      <w:r w:rsidRPr="00103D9F">
        <w:rPr>
          <w:rFonts w:ascii="Arial" w:eastAsia="Calibri" w:hAnsi="Arial" w:cs="Arial"/>
          <w:b/>
          <w:sz w:val="24"/>
          <w:szCs w:val="24"/>
          <w:lang w:eastAsia="ru-RU"/>
        </w:rPr>
        <w:t xml:space="preserve">4. Формы контроля за исполнением </w:t>
      </w:r>
    </w:p>
    <w:p w:rsidR="00A21BFC" w:rsidRPr="00103D9F" w:rsidRDefault="00A21BFC" w:rsidP="00A21BFC">
      <w:pPr>
        <w:widowControl w:val="0"/>
        <w:spacing w:after="0" w:line="240" w:lineRule="auto"/>
        <w:jc w:val="center"/>
        <w:rPr>
          <w:rFonts w:ascii="Arial" w:eastAsia="Calibri" w:hAnsi="Arial" w:cs="Arial"/>
          <w:b/>
          <w:sz w:val="24"/>
          <w:szCs w:val="24"/>
          <w:lang w:eastAsia="ru-RU"/>
        </w:rPr>
      </w:pPr>
      <w:r w:rsidRPr="00103D9F">
        <w:rPr>
          <w:rFonts w:ascii="Arial" w:eastAsia="Calibri" w:hAnsi="Arial" w:cs="Arial"/>
          <w:b/>
          <w:sz w:val="24"/>
          <w:szCs w:val="24"/>
          <w:lang w:eastAsia="ru-RU"/>
        </w:rPr>
        <w:t>административного регламента</w:t>
      </w:r>
    </w:p>
    <w:p w:rsidR="00A21BFC" w:rsidRPr="00103D9F" w:rsidRDefault="00A21BFC" w:rsidP="00A21BFC">
      <w:pPr>
        <w:widowControl w:val="0"/>
        <w:spacing w:after="0" w:line="240" w:lineRule="auto"/>
        <w:jc w:val="center"/>
        <w:rPr>
          <w:rFonts w:ascii="Arial" w:eastAsia="Calibri" w:hAnsi="Arial" w:cs="Arial"/>
          <w:sz w:val="24"/>
          <w:szCs w:val="24"/>
          <w:lang w:eastAsia="ru-RU"/>
        </w:rPr>
      </w:pP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4.1. Контроль за соблюдением администрацией Нежинского сельского поселения Ольховского муниципального района Волгоградской области должностными лицами администрации Нежинского сельского поселения Ольховского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Нежинского сельского поселения Ольховского муниципального района Волгоградской области, специально уполномоченными на осуществление данного контроля, руководителем администрации Нежинского сельского поселения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Нежинского сельского поселения Ольховского муниципального района Волгоградской области на основании распоряжения руководителя администрации Нежинского сельского поселения Ольховского муниципального района Волгоградской области.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4.2. Проверка полноты и качества предоставления муниципальной услуги осуществляется путем проведения:</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4.2.1. Плановых проверок соблюдения и исполнения должностными лицами администрации Нежинского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4.2.2. Внеплановых проверок соблюдения и исполнения должностными лицами администрации Нежинского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Нежинского сельского поселения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21BFC" w:rsidRPr="00103D9F" w:rsidRDefault="00A21BFC" w:rsidP="00A21BFC">
      <w:pPr>
        <w:widowControl w:val="0"/>
        <w:autoSpaceDE w:val="0"/>
        <w:spacing w:after="0" w:line="240" w:lineRule="auto"/>
        <w:ind w:right="-16" w:firstLine="709"/>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4.5. Должностные лица администрации Нежинского сельского поселения </w:t>
      </w:r>
      <w:r w:rsidRPr="00103D9F">
        <w:rPr>
          <w:rFonts w:ascii="Arial" w:eastAsia="Calibri" w:hAnsi="Arial" w:cs="Arial"/>
          <w:sz w:val="24"/>
          <w:szCs w:val="24"/>
          <w:lang w:eastAsia="ru-RU"/>
        </w:rPr>
        <w:lastRenderedPageBreak/>
        <w:t>Ольховского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21BFC" w:rsidRPr="00103D9F" w:rsidRDefault="00A21BFC" w:rsidP="00A21BF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103D9F">
        <w:rPr>
          <w:rFonts w:ascii="Arial" w:eastAsia="Calibri" w:hAnsi="Arial" w:cs="Arial"/>
          <w:sz w:val="24"/>
          <w:szCs w:val="24"/>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Нежинского сельского поселения Ольховского муниципального района Волгоградской области.</w:t>
      </w:r>
    </w:p>
    <w:p w:rsidR="00A21BFC" w:rsidRPr="00103D9F" w:rsidRDefault="00A21BFC" w:rsidP="00A21BFC">
      <w:pPr>
        <w:widowControl w:val="0"/>
        <w:autoSpaceDE w:val="0"/>
        <w:spacing w:after="0" w:line="240" w:lineRule="auto"/>
        <w:ind w:right="-16" w:firstLine="567"/>
        <w:jc w:val="both"/>
        <w:rPr>
          <w:rFonts w:ascii="Arial" w:eastAsia="Calibri" w:hAnsi="Arial" w:cs="Arial"/>
          <w:sz w:val="24"/>
          <w:szCs w:val="24"/>
          <w:lang w:eastAsia="ru-RU"/>
        </w:rPr>
      </w:pPr>
    </w:p>
    <w:p w:rsidR="00A21BFC" w:rsidRPr="00103D9F" w:rsidRDefault="00A21BFC" w:rsidP="00A21BFC">
      <w:pPr>
        <w:widowControl w:val="0"/>
        <w:autoSpaceDE w:val="0"/>
        <w:autoSpaceDN w:val="0"/>
        <w:adjustRightInd w:val="0"/>
        <w:spacing w:after="0" w:line="240" w:lineRule="auto"/>
        <w:jc w:val="center"/>
        <w:outlineLvl w:val="0"/>
        <w:rPr>
          <w:rFonts w:ascii="Arial" w:eastAsia="Calibri" w:hAnsi="Arial" w:cs="Arial"/>
          <w:b/>
          <w:sz w:val="24"/>
          <w:szCs w:val="24"/>
          <w:lang w:eastAsia="ru-RU"/>
        </w:rPr>
      </w:pPr>
      <w:r w:rsidRPr="00103D9F">
        <w:rPr>
          <w:rFonts w:ascii="Arial" w:eastAsia="Calibri" w:hAnsi="Arial" w:cs="Arial"/>
          <w:b/>
          <w:sz w:val="24"/>
          <w:szCs w:val="24"/>
          <w:lang w:eastAsia="ru-RU"/>
        </w:rPr>
        <w:t>5. Досудебный (внесудебный) порядок обжалования решений</w:t>
      </w:r>
    </w:p>
    <w:p w:rsidR="00A21BFC" w:rsidRPr="00103D9F" w:rsidRDefault="00A21BFC" w:rsidP="00A21BFC">
      <w:pPr>
        <w:widowControl w:val="0"/>
        <w:autoSpaceDE w:val="0"/>
        <w:autoSpaceDN w:val="0"/>
        <w:adjustRightInd w:val="0"/>
        <w:spacing w:after="0" w:line="240" w:lineRule="auto"/>
        <w:jc w:val="center"/>
        <w:outlineLvl w:val="0"/>
        <w:rPr>
          <w:rFonts w:ascii="Arial" w:eastAsia="Calibri" w:hAnsi="Arial" w:cs="Arial"/>
          <w:b/>
          <w:sz w:val="24"/>
          <w:szCs w:val="24"/>
          <w:lang w:eastAsia="ru-RU"/>
        </w:rPr>
      </w:pPr>
      <w:r w:rsidRPr="00103D9F">
        <w:rPr>
          <w:rFonts w:ascii="Arial" w:eastAsia="Calibri" w:hAnsi="Arial" w:cs="Arial"/>
          <w:b/>
          <w:sz w:val="24"/>
          <w:szCs w:val="24"/>
          <w:lang w:eastAsia="ru-RU"/>
        </w:rPr>
        <w:t xml:space="preserve">и действий (бездействия) администрации Нежинского сельского поселения Ольховского муниципального района Волгоградской области, МФЦ, организаций, указанных в </w:t>
      </w:r>
      <w:hyperlink r:id="rId15" w:history="1">
        <w:r w:rsidRPr="00103D9F">
          <w:rPr>
            <w:rFonts w:ascii="Arial" w:eastAsia="Calibri" w:hAnsi="Arial" w:cs="Arial"/>
            <w:b/>
            <w:sz w:val="24"/>
            <w:szCs w:val="24"/>
            <w:lang w:eastAsia="ru-RU"/>
          </w:rPr>
          <w:t>части 1.1 статьи 16</w:t>
        </w:r>
      </w:hyperlink>
      <w:r w:rsidRPr="00103D9F">
        <w:rPr>
          <w:rFonts w:ascii="Arial" w:eastAsia="Calibri" w:hAnsi="Arial" w:cs="Arial"/>
          <w:b/>
          <w:sz w:val="24"/>
          <w:szCs w:val="24"/>
          <w:lang w:eastAsia="ru-RU"/>
        </w:rPr>
        <w:t xml:space="preserve"> Федерального закона </w:t>
      </w:r>
      <w:r w:rsidRPr="00103D9F">
        <w:rPr>
          <w:rFonts w:ascii="Arial" w:eastAsia="Calibri" w:hAnsi="Arial" w:cs="Arial"/>
          <w:b/>
          <w:sz w:val="24"/>
          <w:szCs w:val="24"/>
          <w:lang w:eastAsia="ru-RU"/>
        </w:rPr>
        <w:br/>
        <w:t>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21BFC" w:rsidRPr="00103D9F" w:rsidRDefault="00A21BFC" w:rsidP="00A21BFC">
      <w:pPr>
        <w:autoSpaceDE w:val="0"/>
        <w:spacing w:after="0" w:line="240" w:lineRule="auto"/>
        <w:ind w:right="-16" w:firstLine="567"/>
        <w:jc w:val="both"/>
        <w:rPr>
          <w:rFonts w:ascii="Arial" w:eastAsia="Calibri" w:hAnsi="Arial" w:cs="Arial"/>
          <w:sz w:val="24"/>
          <w:szCs w:val="24"/>
          <w:lang w:eastAsia="ru-RU"/>
        </w:rPr>
      </w:pP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5.1. Заявитель может обратиться с жалобой на решения и действия (бездействие) администрации Нежинского сельского поселения Ольховского муниципального района Волгоградской области,</w:t>
      </w:r>
      <w:r w:rsidRPr="00103D9F">
        <w:rPr>
          <w:rFonts w:ascii="Arial" w:eastAsia="Calibri" w:hAnsi="Arial" w:cs="Arial"/>
          <w:b/>
          <w:sz w:val="24"/>
          <w:szCs w:val="24"/>
          <w:lang w:eastAsia="ru-RU"/>
        </w:rPr>
        <w:t xml:space="preserve"> </w:t>
      </w:r>
      <w:r w:rsidRPr="00103D9F">
        <w:rPr>
          <w:rFonts w:ascii="Arial" w:eastAsia="Calibri" w:hAnsi="Arial" w:cs="Arial"/>
          <w:sz w:val="24"/>
          <w:szCs w:val="24"/>
          <w:lang w:eastAsia="ru-RU"/>
        </w:rPr>
        <w:t xml:space="preserve">МФЦ, </w:t>
      </w:r>
      <w:r w:rsidRPr="00103D9F">
        <w:rPr>
          <w:rFonts w:ascii="Arial" w:eastAsia="Calibri" w:hAnsi="Arial" w:cs="Arial"/>
          <w:bCs/>
          <w:sz w:val="24"/>
          <w:szCs w:val="24"/>
          <w:lang w:eastAsia="ru-RU"/>
        </w:rPr>
        <w:t xml:space="preserve">организаций, указанных в </w:t>
      </w:r>
      <w:hyperlink r:id="rId16" w:history="1">
        <w:r w:rsidRPr="00103D9F">
          <w:rPr>
            <w:rFonts w:ascii="Arial" w:eastAsia="Calibri" w:hAnsi="Arial" w:cs="Arial"/>
            <w:bCs/>
            <w:sz w:val="24"/>
            <w:szCs w:val="24"/>
            <w:lang w:eastAsia="ru-RU"/>
          </w:rPr>
          <w:t>части 1.1 статьи 16</w:t>
        </w:r>
      </w:hyperlink>
      <w:r w:rsidRPr="00103D9F">
        <w:rPr>
          <w:rFonts w:ascii="Arial" w:eastAsia="Calibri" w:hAnsi="Arial" w:cs="Arial"/>
          <w:bCs/>
          <w:sz w:val="24"/>
          <w:szCs w:val="24"/>
          <w:lang w:eastAsia="ru-RU"/>
        </w:rPr>
        <w:t xml:space="preserve"> Федерального закона от 27.07.2010 № 210-ФЗ «Об организации предоставления государственных и муниципальных услуг</w:t>
      </w:r>
      <w:r w:rsidRPr="00103D9F">
        <w:rPr>
          <w:rFonts w:ascii="Arial" w:eastAsia="Calibri" w:hAnsi="Arial" w:cs="Arial"/>
          <w:sz w:val="24"/>
          <w:szCs w:val="24"/>
          <w:lang w:eastAsia="ru-RU"/>
        </w:rPr>
        <w:t xml:space="preserve">» </w:t>
      </w:r>
      <w:r w:rsidRPr="00103D9F">
        <w:rPr>
          <w:rFonts w:ascii="Arial" w:eastAsia="Calibri" w:hAnsi="Arial" w:cs="Arial"/>
          <w:bCs/>
          <w:sz w:val="24"/>
          <w:szCs w:val="24"/>
          <w:lang w:eastAsia="ru-RU"/>
        </w:rPr>
        <w:t>(далее – Федеральный закон № 210-ФЗ), а также их должностных лиц, муниципальных служащих, работников, в том ч</w:t>
      </w:r>
      <w:r w:rsidRPr="00103D9F">
        <w:rPr>
          <w:rFonts w:ascii="Arial" w:eastAsia="Calibri" w:hAnsi="Arial" w:cs="Arial"/>
          <w:sz w:val="24"/>
          <w:szCs w:val="24"/>
          <w:lang w:eastAsia="ru-RU"/>
        </w:rPr>
        <w:t>исле в следующих случаях:</w:t>
      </w:r>
    </w:p>
    <w:p w:rsidR="00A21BFC" w:rsidRPr="00103D9F" w:rsidRDefault="00A21BFC" w:rsidP="00A21BFC">
      <w:pPr>
        <w:autoSpaceDE w:val="0"/>
        <w:spacing w:after="0" w:line="240" w:lineRule="auto"/>
        <w:ind w:right="-16" w:firstLine="708"/>
        <w:jc w:val="both"/>
        <w:rPr>
          <w:rFonts w:ascii="Arial" w:eastAsia="Calibri" w:hAnsi="Arial" w:cs="Arial"/>
          <w:bCs/>
          <w:sz w:val="24"/>
          <w:szCs w:val="24"/>
          <w:lang w:eastAsia="ru-RU"/>
        </w:rPr>
      </w:pPr>
      <w:r w:rsidRPr="00103D9F">
        <w:rPr>
          <w:rFonts w:ascii="Arial" w:eastAsia="Calibri"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7" w:history="1">
        <w:r w:rsidRPr="00103D9F">
          <w:rPr>
            <w:rFonts w:ascii="Arial" w:eastAsia="Calibri" w:hAnsi="Arial" w:cs="Arial"/>
            <w:sz w:val="24"/>
            <w:szCs w:val="24"/>
            <w:lang w:eastAsia="ru-RU"/>
          </w:rPr>
          <w:t>статье 15.1</w:t>
        </w:r>
      </w:hyperlink>
      <w:r w:rsidRPr="00103D9F">
        <w:rPr>
          <w:rFonts w:ascii="Arial" w:eastAsia="Calibri" w:hAnsi="Arial" w:cs="Arial"/>
          <w:sz w:val="24"/>
          <w:szCs w:val="24"/>
          <w:lang w:eastAsia="ru-RU"/>
        </w:rPr>
        <w:t xml:space="preserve"> Федерального закона </w:t>
      </w:r>
      <w:r w:rsidRPr="00103D9F">
        <w:rPr>
          <w:rFonts w:ascii="Arial" w:eastAsia="Calibri" w:hAnsi="Arial" w:cs="Arial"/>
          <w:bCs/>
          <w:sz w:val="24"/>
          <w:szCs w:val="24"/>
          <w:lang w:eastAsia="ru-RU"/>
        </w:rPr>
        <w:t>№ 210-ФЗ;</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03D9F">
          <w:rPr>
            <w:rFonts w:ascii="Arial" w:eastAsia="Calibri" w:hAnsi="Arial" w:cs="Arial"/>
            <w:sz w:val="24"/>
            <w:szCs w:val="24"/>
            <w:lang w:eastAsia="ru-RU"/>
          </w:rPr>
          <w:t>частью 1.3 статьи 16</w:t>
        </w:r>
      </w:hyperlink>
      <w:r w:rsidRPr="00103D9F">
        <w:rPr>
          <w:rFonts w:ascii="Arial" w:eastAsia="Calibri" w:hAnsi="Arial" w:cs="Arial"/>
          <w:sz w:val="24"/>
          <w:szCs w:val="24"/>
          <w:lang w:eastAsia="ru-RU"/>
        </w:rPr>
        <w:t xml:space="preserve"> </w:t>
      </w:r>
      <w:r w:rsidRPr="00103D9F">
        <w:rPr>
          <w:rFonts w:ascii="Arial" w:eastAsia="Calibri" w:hAnsi="Arial" w:cs="Arial"/>
          <w:bCs/>
          <w:sz w:val="24"/>
          <w:szCs w:val="24"/>
          <w:lang w:eastAsia="ru-RU"/>
        </w:rPr>
        <w:t>Федерального закона № 210-ФЗ</w:t>
      </w:r>
      <w:r w:rsidRPr="00103D9F">
        <w:rPr>
          <w:rFonts w:ascii="Arial" w:eastAsia="Calibri" w:hAnsi="Arial" w:cs="Arial"/>
          <w:sz w:val="24"/>
          <w:szCs w:val="24"/>
          <w:lang w:eastAsia="ru-RU"/>
        </w:rPr>
        <w:t>;</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w:t>
      </w:r>
      <w:r w:rsidRPr="00103D9F">
        <w:rPr>
          <w:rFonts w:ascii="Arial" w:eastAsia="Calibri" w:hAnsi="Arial" w:cs="Arial"/>
          <w:sz w:val="24"/>
          <w:szCs w:val="24"/>
          <w:lang w:eastAsia="ru-RU"/>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03D9F">
          <w:rPr>
            <w:rFonts w:ascii="Arial" w:eastAsia="Calibri" w:hAnsi="Arial" w:cs="Arial"/>
            <w:sz w:val="24"/>
            <w:szCs w:val="24"/>
            <w:lang w:eastAsia="ru-RU"/>
          </w:rPr>
          <w:t>частью 1.3 статьи 16</w:t>
        </w:r>
      </w:hyperlink>
      <w:r w:rsidRPr="00103D9F">
        <w:rPr>
          <w:rFonts w:ascii="Arial" w:eastAsia="Calibri" w:hAnsi="Arial" w:cs="Arial"/>
          <w:sz w:val="24"/>
          <w:szCs w:val="24"/>
          <w:lang w:eastAsia="ru-RU"/>
        </w:rPr>
        <w:t xml:space="preserve"> </w:t>
      </w:r>
      <w:r w:rsidRPr="00103D9F">
        <w:rPr>
          <w:rFonts w:ascii="Arial" w:eastAsia="Calibri" w:hAnsi="Arial" w:cs="Arial"/>
          <w:bCs/>
          <w:sz w:val="24"/>
          <w:szCs w:val="24"/>
          <w:lang w:eastAsia="ru-RU"/>
        </w:rPr>
        <w:t>Федерального закона № 210-ФЗ</w:t>
      </w:r>
      <w:r w:rsidRPr="00103D9F">
        <w:rPr>
          <w:rFonts w:ascii="Arial" w:eastAsia="Calibri" w:hAnsi="Arial" w:cs="Arial"/>
          <w:sz w:val="24"/>
          <w:szCs w:val="24"/>
          <w:lang w:eastAsia="ru-RU"/>
        </w:rPr>
        <w:t>;</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7) отказ администрации Нежинского сельского поселения Ольховского муниципального района Волгоградской области, должностного лица администрации Нежинского сельского поселения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0" w:history="1">
        <w:r w:rsidRPr="00103D9F">
          <w:rPr>
            <w:rFonts w:ascii="Arial" w:eastAsia="Calibri" w:hAnsi="Arial" w:cs="Arial"/>
            <w:sz w:val="24"/>
            <w:szCs w:val="24"/>
            <w:lang w:eastAsia="ru-RU"/>
          </w:rPr>
          <w:t>частью 1.1 статьи 16</w:t>
        </w:r>
      </w:hyperlink>
      <w:r w:rsidRPr="00103D9F">
        <w:rPr>
          <w:rFonts w:ascii="Arial" w:eastAsia="Calibri"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03D9F">
          <w:rPr>
            <w:rFonts w:ascii="Arial" w:eastAsia="Calibri" w:hAnsi="Arial" w:cs="Arial"/>
            <w:sz w:val="24"/>
            <w:szCs w:val="24"/>
            <w:lang w:eastAsia="ru-RU"/>
          </w:rPr>
          <w:t>частью 1.3 статьи 16</w:t>
        </w:r>
      </w:hyperlink>
      <w:r w:rsidRPr="00103D9F">
        <w:rPr>
          <w:rFonts w:ascii="Arial" w:eastAsia="Calibri" w:hAnsi="Arial" w:cs="Arial"/>
          <w:sz w:val="24"/>
          <w:szCs w:val="24"/>
          <w:lang w:eastAsia="ru-RU"/>
        </w:rPr>
        <w:t xml:space="preserve"> Федерального закона № 210-ФЗ;</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8) нарушение срока или порядка выдачи документов по результатам предоставления муниципальной услуги;</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03D9F">
          <w:rPr>
            <w:rFonts w:ascii="Arial" w:eastAsia="Calibri" w:hAnsi="Arial" w:cs="Arial"/>
            <w:sz w:val="24"/>
            <w:szCs w:val="24"/>
            <w:lang w:eastAsia="ru-RU"/>
          </w:rPr>
          <w:t>частью 1.3 статьи 16</w:t>
        </w:r>
      </w:hyperlink>
      <w:r w:rsidRPr="00103D9F">
        <w:rPr>
          <w:rFonts w:ascii="Arial" w:eastAsia="Calibri" w:hAnsi="Arial" w:cs="Arial"/>
          <w:sz w:val="24"/>
          <w:szCs w:val="24"/>
          <w:lang w:eastAsia="ru-RU"/>
        </w:rPr>
        <w:t xml:space="preserve"> Федерального закона № 210-ФЗ;</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103D9F">
          <w:rPr>
            <w:rFonts w:ascii="Arial" w:eastAsia="Calibri" w:hAnsi="Arial" w:cs="Arial"/>
            <w:sz w:val="24"/>
            <w:szCs w:val="24"/>
            <w:lang w:eastAsia="ru-RU"/>
          </w:rPr>
          <w:t>пунктом 4 части 1 статьи 7</w:t>
        </w:r>
      </w:hyperlink>
      <w:r w:rsidRPr="00103D9F">
        <w:rPr>
          <w:rFonts w:ascii="Arial" w:eastAsia="Calibri" w:hAnsi="Arial" w:cs="Arial"/>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4" w:history="1">
        <w:r w:rsidRPr="00103D9F">
          <w:rPr>
            <w:rFonts w:ascii="Arial" w:eastAsia="Calibri" w:hAnsi="Arial" w:cs="Arial"/>
            <w:sz w:val="24"/>
            <w:szCs w:val="24"/>
            <w:lang w:eastAsia="ru-RU"/>
          </w:rPr>
          <w:t>частью 1.3 статьи 16</w:t>
        </w:r>
      </w:hyperlink>
      <w:r w:rsidRPr="00103D9F">
        <w:rPr>
          <w:rFonts w:ascii="Arial" w:eastAsia="Calibri" w:hAnsi="Arial" w:cs="Arial"/>
          <w:sz w:val="24"/>
          <w:szCs w:val="24"/>
          <w:lang w:eastAsia="ru-RU"/>
        </w:rPr>
        <w:t xml:space="preserve"> Федерального закона</w:t>
      </w:r>
      <w:r w:rsidRPr="00103D9F">
        <w:rPr>
          <w:rFonts w:ascii="Arial" w:eastAsia="Calibri" w:hAnsi="Arial" w:cs="Arial"/>
          <w:bCs/>
          <w:sz w:val="24"/>
          <w:szCs w:val="24"/>
          <w:lang w:eastAsia="ru-RU"/>
        </w:rPr>
        <w:t xml:space="preserve"> </w:t>
      </w:r>
      <w:r w:rsidRPr="00103D9F">
        <w:rPr>
          <w:rFonts w:ascii="Arial" w:eastAsia="Calibri" w:hAnsi="Arial" w:cs="Arial"/>
          <w:sz w:val="24"/>
          <w:szCs w:val="24"/>
          <w:lang w:eastAsia="ru-RU"/>
        </w:rPr>
        <w:t>№ 210-ФЗ.</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5.2. Жалоба подается в письменной форме на бумажном носителе, в электронной форме в администрацию Нежинского сельского поселения Ольховского муниципального района Волгоградской области, МФЦ, либо в </w:t>
      </w:r>
      <w:r w:rsidRPr="00103D9F">
        <w:rPr>
          <w:rFonts w:ascii="Arial" w:eastAsia="Calibri" w:hAnsi="Arial" w:cs="Arial"/>
          <w:sz w:val="24"/>
          <w:szCs w:val="24"/>
          <w:lang w:eastAsia="ru-RU"/>
        </w:rPr>
        <w:lastRenderedPageBreak/>
        <w:t xml:space="preserve">администрацию Ольховского района Волгоградской области, являющийся учредителем МФЦ (далее - учредитель МФЦ), а также в организации, предусмотренные </w:t>
      </w:r>
      <w:hyperlink r:id="rId25" w:history="1">
        <w:r w:rsidRPr="00103D9F">
          <w:rPr>
            <w:rFonts w:ascii="Arial" w:eastAsia="Calibri" w:hAnsi="Arial" w:cs="Arial"/>
            <w:sz w:val="24"/>
            <w:szCs w:val="24"/>
            <w:lang w:eastAsia="ru-RU"/>
          </w:rPr>
          <w:t>частью 1.1 статьи 16</w:t>
        </w:r>
      </w:hyperlink>
      <w:r w:rsidRPr="00103D9F">
        <w:rPr>
          <w:rFonts w:ascii="Arial" w:eastAsia="Calibri"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103D9F">
          <w:rPr>
            <w:rFonts w:ascii="Arial" w:eastAsia="Calibri" w:hAnsi="Arial" w:cs="Arial"/>
            <w:sz w:val="24"/>
            <w:szCs w:val="24"/>
            <w:lang w:eastAsia="ru-RU"/>
          </w:rPr>
          <w:t>частью 1.1 статьи 16</w:t>
        </w:r>
      </w:hyperlink>
      <w:r w:rsidRPr="00103D9F">
        <w:rPr>
          <w:rFonts w:ascii="Arial" w:eastAsia="Calibri" w:hAnsi="Arial" w:cs="Arial"/>
          <w:sz w:val="24"/>
          <w:szCs w:val="24"/>
          <w:lang w:eastAsia="ru-RU"/>
        </w:rPr>
        <w:t xml:space="preserve"> Федерального закона № 210-ФЗ, подаются руководителям этих организаций.</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Жалоба на решения и действия (бездействие) администрации Нежинского сельского поселения Ольховского муниципального района Волгоградской области, должностного лица администрации Нежинского сельского поселения Ольховского муниципального района Волгоградской области, муниципального служащего, руководителя администрации Нежинского сельского поселения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Жалоба на решения и действия (бездействие) организаций, предусмотренных </w:t>
      </w:r>
      <w:hyperlink r:id="rId27" w:history="1">
        <w:r w:rsidRPr="00103D9F">
          <w:rPr>
            <w:rFonts w:ascii="Arial" w:eastAsia="Calibri" w:hAnsi="Arial" w:cs="Arial"/>
            <w:sz w:val="24"/>
            <w:szCs w:val="24"/>
            <w:lang w:eastAsia="ru-RU"/>
          </w:rPr>
          <w:t>частью 1.1 статьи 16</w:t>
        </w:r>
      </w:hyperlink>
      <w:r w:rsidRPr="00103D9F">
        <w:rPr>
          <w:rFonts w:ascii="Arial" w:eastAsia="Calibri"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1BFC" w:rsidRPr="00103D9F" w:rsidRDefault="00A21BFC" w:rsidP="00A21B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03D9F">
        <w:rPr>
          <w:rFonts w:ascii="Arial" w:eastAsia="Times New Roman" w:hAnsi="Arial" w:cs="Arial"/>
          <w:sz w:val="24"/>
          <w:szCs w:val="24"/>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5.4. Жалоба должна содержать:</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1) администрация Нежинского сельского поселения Ольховского муниципального района Волгоградской области, должностного лица</w:t>
      </w:r>
      <w:r w:rsidRPr="00103D9F">
        <w:rPr>
          <w:rFonts w:ascii="Arial" w:eastAsia="Calibri" w:hAnsi="Arial" w:cs="Arial"/>
          <w:bCs/>
          <w:i/>
          <w:sz w:val="24"/>
          <w:szCs w:val="24"/>
          <w:lang w:eastAsia="ru-RU"/>
        </w:rPr>
        <w:t xml:space="preserve"> </w:t>
      </w:r>
      <w:r w:rsidRPr="00103D9F">
        <w:rPr>
          <w:rFonts w:ascii="Arial" w:eastAsia="Calibri" w:hAnsi="Arial" w:cs="Arial"/>
          <w:sz w:val="24"/>
          <w:szCs w:val="24"/>
          <w:lang w:eastAsia="ru-RU"/>
        </w:rPr>
        <w:t xml:space="preserve">администрации Нежинского сельского поселения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28" w:history="1">
        <w:r w:rsidRPr="00103D9F">
          <w:rPr>
            <w:rFonts w:ascii="Arial" w:eastAsia="Calibri" w:hAnsi="Arial" w:cs="Arial"/>
            <w:sz w:val="24"/>
            <w:szCs w:val="24"/>
            <w:lang w:eastAsia="ru-RU"/>
          </w:rPr>
          <w:t>частью 1.1 статьи 16</w:t>
        </w:r>
      </w:hyperlink>
      <w:r w:rsidRPr="00103D9F">
        <w:rPr>
          <w:rFonts w:ascii="Arial" w:eastAsia="Calibri"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3) сведения об обжалуемых решениях и действиях (бездействии) администрации Нежинского сельского поселения Ольховского муниципального </w:t>
      </w:r>
      <w:r w:rsidRPr="00103D9F">
        <w:rPr>
          <w:rFonts w:ascii="Arial" w:eastAsia="Calibri" w:hAnsi="Arial" w:cs="Arial"/>
          <w:sz w:val="24"/>
          <w:szCs w:val="24"/>
          <w:lang w:eastAsia="ru-RU"/>
        </w:rPr>
        <w:lastRenderedPageBreak/>
        <w:t xml:space="preserve">района Волгоградской области, должностного лица, администрации Нежинского сельского поселения Ольховского муниципального района Волгоградской области, либо муниципального служащего, МФЦ, работника МФЦ, организаций, предусмотренных </w:t>
      </w:r>
      <w:hyperlink r:id="rId29" w:history="1">
        <w:r w:rsidRPr="00103D9F">
          <w:rPr>
            <w:rFonts w:ascii="Arial" w:eastAsia="Calibri" w:hAnsi="Arial" w:cs="Arial"/>
            <w:sz w:val="24"/>
            <w:szCs w:val="24"/>
            <w:lang w:eastAsia="ru-RU"/>
          </w:rPr>
          <w:t>частью 1.1 статьи 16</w:t>
        </w:r>
      </w:hyperlink>
      <w:r w:rsidRPr="00103D9F">
        <w:rPr>
          <w:rFonts w:ascii="Arial" w:eastAsia="Calibri" w:hAnsi="Arial" w:cs="Arial"/>
          <w:sz w:val="24"/>
          <w:szCs w:val="24"/>
          <w:lang w:eastAsia="ru-RU"/>
        </w:rPr>
        <w:t xml:space="preserve"> Федерального закона № 210-ФЗ, их работников;</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4) доводы, на основании которых заявитель не согласен с решением и действиями (бездействием) администрации Нежинского сельского поселения Ольховского муниципального района Волгоградской области, должностного лица</w:t>
      </w:r>
      <w:r w:rsidRPr="00103D9F">
        <w:rPr>
          <w:rFonts w:ascii="Arial" w:eastAsia="Calibri" w:hAnsi="Arial" w:cs="Arial"/>
          <w:bCs/>
          <w:i/>
          <w:sz w:val="24"/>
          <w:szCs w:val="24"/>
          <w:lang w:eastAsia="ru-RU"/>
        </w:rPr>
        <w:t xml:space="preserve"> </w:t>
      </w:r>
      <w:r w:rsidRPr="00103D9F">
        <w:rPr>
          <w:rFonts w:ascii="Arial" w:eastAsia="Calibri" w:hAnsi="Arial" w:cs="Arial"/>
          <w:sz w:val="24"/>
          <w:szCs w:val="24"/>
          <w:lang w:eastAsia="ru-RU"/>
        </w:rPr>
        <w:t xml:space="preserve">администрации Нежинского сельского поселения Ольховского муниципального района Волгоградской области или муниципального служащего, МФЦ, работника МФЦ, организаций, предусмотренных </w:t>
      </w:r>
      <w:hyperlink r:id="rId30" w:history="1">
        <w:r w:rsidRPr="00103D9F">
          <w:rPr>
            <w:rFonts w:ascii="Arial" w:eastAsia="Calibri" w:hAnsi="Arial" w:cs="Arial"/>
            <w:sz w:val="24"/>
            <w:szCs w:val="24"/>
            <w:lang w:eastAsia="ru-RU"/>
          </w:rPr>
          <w:t>частью 1.1 статьи 16</w:t>
        </w:r>
      </w:hyperlink>
      <w:r w:rsidRPr="00103D9F">
        <w:rPr>
          <w:rFonts w:ascii="Arial" w:eastAsia="Calibri"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Нежинского сельского поселения Ольховского муниципального района Волгоградской области, работниками МФЦ, организаций, предусмотренных </w:t>
      </w:r>
      <w:hyperlink r:id="rId31" w:history="1">
        <w:r w:rsidRPr="00103D9F">
          <w:rPr>
            <w:rFonts w:ascii="Arial" w:eastAsia="Calibri" w:hAnsi="Arial" w:cs="Arial"/>
            <w:sz w:val="24"/>
            <w:szCs w:val="24"/>
            <w:lang w:eastAsia="ru-RU"/>
          </w:rPr>
          <w:t>частью 1.1 статьи 16</w:t>
        </w:r>
      </w:hyperlink>
      <w:r w:rsidRPr="00103D9F">
        <w:rPr>
          <w:rFonts w:ascii="Arial" w:eastAsia="Calibri" w:hAnsi="Arial" w:cs="Arial"/>
          <w:sz w:val="24"/>
          <w:szCs w:val="24"/>
          <w:lang w:eastAsia="ru-RU"/>
        </w:rPr>
        <w:t xml:space="preserve"> Федерального закона № 210-ФЗ в течение трех дней со дня ее поступления.</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Жалоба, поступившая в администрацию Нежинского сельского поселения Ольховского муниципального района Волгоградской области, МФЦ, учредителю МФЦ, в организации, предусмотренные </w:t>
      </w:r>
      <w:hyperlink r:id="rId32" w:history="1">
        <w:r w:rsidRPr="00103D9F">
          <w:rPr>
            <w:rFonts w:ascii="Arial" w:eastAsia="Calibri" w:hAnsi="Arial" w:cs="Arial"/>
            <w:sz w:val="24"/>
            <w:szCs w:val="24"/>
            <w:lang w:eastAsia="ru-RU"/>
          </w:rPr>
          <w:t>частью 1.1 статьи 16</w:t>
        </w:r>
      </w:hyperlink>
      <w:r w:rsidRPr="00103D9F">
        <w:rPr>
          <w:rFonts w:ascii="Arial" w:eastAsia="Calibri"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Нежинского сельского поселения Ольховского муниципального района Волгоградской области, МФЦ, организаций, предусмотренных </w:t>
      </w:r>
      <w:hyperlink r:id="rId33" w:history="1">
        <w:r w:rsidRPr="00103D9F">
          <w:rPr>
            <w:rFonts w:ascii="Arial" w:eastAsia="Calibri" w:hAnsi="Arial" w:cs="Arial"/>
            <w:sz w:val="24"/>
            <w:szCs w:val="24"/>
            <w:lang w:eastAsia="ru-RU"/>
          </w:rPr>
          <w:t>частью 1.1 статьи 16</w:t>
        </w:r>
      </w:hyperlink>
      <w:r w:rsidRPr="00103D9F">
        <w:rPr>
          <w:rFonts w:ascii="Arial" w:eastAsia="Calibri" w:hAnsi="Arial" w:cs="Arial"/>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34" w:history="1">
        <w:r w:rsidRPr="00103D9F">
          <w:rPr>
            <w:rFonts w:ascii="Arial" w:eastAsia="Calibri" w:hAnsi="Arial" w:cs="Arial"/>
            <w:sz w:val="24"/>
            <w:szCs w:val="24"/>
            <w:lang w:eastAsia="ru-RU"/>
          </w:rPr>
          <w:t>пунктом</w:t>
        </w:r>
      </w:hyperlink>
      <w:r w:rsidRPr="00103D9F">
        <w:rPr>
          <w:rFonts w:ascii="Arial" w:eastAsia="Calibri"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5" w:tooltip="blocked::consultantplus://offline/ref=166B6C834A40D9ED059D12BC8CDD9D84D13C7A68142196DE02C83138nBMDI" w:history="1">
        <w:r w:rsidRPr="00103D9F">
          <w:rPr>
            <w:rFonts w:ascii="Arial" w:eastAsia="Calibri" w:hAnsi="Arial" w:cs="Arial"/>
            <w:sz w:val="24"/>
            <w:szCs w:val="24"/>
            <w:lang w:eastAsia="ru-RU"/>
          </w:rPr>
          <w:t>законом</w:t>
        </w:r>
      </w:hyperlink>
      <w:r w:rsidRPr="00103D9F">
        <w:rPr>
          <w:rFonts w:ascii="Arial" w:eastAsia="Calibri"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w:t>
      </w:r>
      <w:r w:rsidRPr="00103D9F">
        <w:rPr>
          <w:rFonts w:ascii="Arial" w:eastAsia="Calibri" w:hAnsi="Arial" w:cs="Arial"/>
          <w:sz w:val="24"/>
          <w:szCs w:val="24"/>
          <w:lang w:eastAsia="ru-RU"/>
        </w:rPr>
        <w:lastRenderedPageBreak/>
        <w:t>существу поставленного в ней вопроса в связи с недопустимостью разглашения указанных сведений.</w:t>
      </w:r>
    </w:p>
    <w:p w:rsidR="00A21BFC" w:rsidRPr="00103D9F" w:rsidRDefault="00A21BFC" w:rsidP="00A21BFC">
      <w:pPr>
        <w:autoSpaceDE w:val="0"/>
        <w:spacing w:after="0" w:line="240" w:lineRule="auto"/>
        <w:ind w:right="-16" w:firstLine="708"/>
        <w:jc w:val="both"/>
        <w:rPr>
          <w:rFonts w:ascii="Arial" w:eastAsia="Calibri" w:hAnsi="Arial" w:cs="Arial"/>
          <w:bCs/>
          <w:sz w:val="24"/>
          <w:szCs w:val="24"/>
          <w:lang w:eastAsia="ru-RU"/>
        </w:rPr>
      </w:pPr>
      <w:r w:rsidRPr="00103D9F">
        <w:rPr>
          <w:rFonts w:ascii="Arial" w:eastAsia="Calibri" w:hAnsi="Arial" w:cs="Arial"/>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6" w:history="1">
        <w:r w:rsidRPr="00103D9F">
          <w:rPr>
            <w:rFonts w:ascii="Arial" w:eastAsia="Calibri" w:hAnsi="Arial" w:cs="Arial"/>
            <w:sz w:val="24"/>
            <w:szCs w:val="24"/>
            <w:lang w:eastAsia="ru-RU"/>
          </w:rPr>
          <w:t>пунктом</w:t>
        </w:r>
      </w:hyperlink>
      <w:r w:rsidRPr="00103D9F">
        <w:rPr>
          <w:rFonts w:ascii="Arial" w:eastAsia="Calibri"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w:t>
      </w:r>
      <w:r w:rsidRPr="00103D9F">
        <w:rPr>
          <w:rFonts w:ascii="Arial" w:eastAsia="Calibri" w:hAnsi="Arial" w:cs="Arial"/>
          <w:sz w:val="24"/>
          <w:szCs w:val="24"/>
          <w:lang w:eastAsia="ru-RU"/>
        </w:rPr>
        <w:br/>
        <w:t>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5.7. По результатам рассмотрения жалобы принимается одно из следующих решений:</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2) в удовлетворении жалобы отказывается.</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5.8. Основаниями для отказа в удовлетворении жалобы являются:</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1) признание правомерными решения и (или) действий (бездействия) администрации Нежинского сельского поселения Ольховского муниципального района Волгоградской области, должностных лиц, муниципальных служащих администрации Нежинского сельского поселения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2) наличие вступившего в законную силу решения суда по жалобе о том же предмете и по тем же основаниям;</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7" w:history="1">
        <w:r w:rsidRPr="00103D9F">
          <w:rPr>
            <w:rFonts w:ascii="Arial" w:eastAsia="Calibri" w:hAnsi="Arial" w:cs="Arial"/>
            <w:sz w:val="24"/>
            <w:szCs w:val="24"/>
            <w:lang w:eastAsia="ru-RU"/>
          </w:rPr>
          <w:t>частью 1.1 статьи 16</w:t>
        </w:r>
      </w:hyperlink>
      <w:r w:rsidRPr="00103D9F">
        <w:rPr>
          <w:rFonts w:ascii="Arial" w:eastAsia="Calibri" w:hAnsi="Arial" w:cs="Arial"/>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1BFC" w:rsidRPr="00103D9F" w:rsidRDefault="00A21BFC" w:rsidP="00A21BFC">
      <w:pPr>
        <w:autoSpaceDE w:val="0"/>
        <w:spacing w:after="0" w:line="240" w:lineRule="auto"/>
        <w:ind w:right="-16" w:firstLine="567"/>
        <w:jc w:val="both"/>
        <w:rPr>
          <w:rFonts w:ascii="Arial" w:eastAsia="Calibri" w:hAnsi="Arial" w:cs="Arial"/>
          <w:sz w:val="24"/>
          <w:szCs w:val="24"/>
          <w:lang w:eastAsia="ru-RU"/>
        </w:rPr>
      </w:pPr>
      <w:r w:rsidRPr="00103D9F">
        <w:rPr>
          <w:rFonts w:ascii="Arial" w:eastAsia="Calibri" w:hAnsi="Arial" w:cs="Arial"/>
          <w:sz w:val="24"/>
          <w:szCs w:val="24"/>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1BFC" w:rsidRPr="00103D9F" w:rsidRDefault="00A21BFC" w:rsidP="00A21BFC">
      <w:pPr>
        <w:autoSpaceDE w:val="0"/>
        <w:spacing w:after="0" w:line="240" w:lineRule="auto"/>
        <w:ind w:right="-16" w:firstLine="708"/>
        <w:jc w:val="both"/>
        <w:rPr>
          <w:rFonts w:ascii="Arial" w:eastAsia="Calibri" w:hAnsi="Arial" w:cs="Arial"/>
          <w:bCs/>
          <w:sz w:val="24"/>
          <w:szCs w:val="24"/>
          <w:lang w:eastAsia="ru-RU"/>
        </w:rPr>
      </w:pPr>
      <w:r w:rsidRPr="00103D9F">
        <w:rPr>
          <w:rFonts w:ascii="Arial" w:eastAsia="Calibri" w:hAnsi="Arial" w:cs="Arial"/>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 Ольховского муниципального района Волгоградской области, работник наделенные </w:t>
      </w:r>
      <w:r w:rsidRPr="00103D9F">
        <w:rPr>
          <w:rFonts w:ascii="Arial" w:eastAsia="Calibri"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Нежинского сельского поселения Ольховского муниципального района Волгоградской области,</w:t>
      </w:r>
      <w:r w:rsidRPr="00103D9F">
        <w:rPr>
          <w:rFonts w:ascii="Arial" w:eastAsia="Calibri" w:hAnsi="Arial" w:cs="Arial"/>
          <w:i/>
          <w:sz w:val="24"/>
          <w:szCs w:val="24"/>
          <w:lang w:eastAsia="ru-RU"/>
        </w:rPr>
        <w:t xml:space="preserve"> </w:t>
      </w:r>
      <w:r w:rsidRPr="00103D9F">
        <w:rPr>
          <w:rFonts w:ascii="Arial" w:eastAsia="Calibri" w:hAnsi="Arial" w:cs="Arial"/>
          <w:sz w:val="24"/>
          <w:szCs w:val="24"/>
          <w:lang w:eastAsia="ru-RU"/>
        </w:rPr>
        <w:t xml:space="preserve">должностных лиц МФЦ, работников организаций, предусмотренных </w:t>
      </w:r>
      <w:hyperlink r:id="rId38" w:history="1">
        <w:r w:rsidRPr="00103D9F">
          <w:rPr>
            <w:rFonts w:ascii="Arial" w:eastAsia="Calibri" w:hAnsi="Arial" w:cs="Arial"/>
            <w:sz w:val="24"/>
            <w:szCs w:val="24"/>
            <w:lang w:eastAsia="ru-RU"/>
          </w:rPr>
          <w:t>частью 1.1 статьи 16</w:t>
        </w:r>
      </w:hyperlink>
      <w:r w:rsidRPr="00103D9F">
        <w:rPr>
          <w:rFonts w:ascii="Arial" w:eastAsia="Calibri"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A21BFC" w:rsidRPr="00103D9F" w:rsidRDefault="00A21BFC" w:rsidP="00A21BFC">
      <w:pPr>
        <w:autoSpaceDE w:val="0"/>
        <w:spacing w:after="0" w:line="240" w:lineRule="auto"/>
        <w:ind w:right="-16" w:firstLine="708"/>
        <w:jc w:val="both"/>
        <w:rPr>
          <w:rFonts w:ascii="Arial" w:eastAsia="Calibri" w:hAnsi="Arial" w:cs="Arial"/>
          <w:sz w:val="24"/>
          <w:szCs w:val="24"/>
          <w:lang w:eastAsia="ru-RU"/>
        </w:rPr>
      </w:pPr>
      <w:r w:rsidRPr="00103D9F">
        <w:rPr>
          <w:rFonts w:ascii="Arial" w:eastAsia="Calibri"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21BFC" w:rsidRPr="00103D9F" w:rsidRDefault="00A21BFC" w:rsidP="00A21BFC">
      <w:pPr>
        <w:widowControl w:val="0"/>
        <w:autoSpaceDE w:val="0"/>
        <w:spacing w:after="0" w:line="240" w:lineRule="auto"/>
        <w:ind w:right="-16"/>
        <w:jc w:val="both"/>
        <w:rPr>
          <w:rFonts w:ascii="Arial" w:eastAsia="Calibri" w:hAnsi="Arial" w:cs="Arial"/>
          <w:sz w:val="24"/>
          <w:szCs w:val="24"/>
          <w:lang w:eastAsia="ru-RU"/>
        </w:rPr>
      </w:pPr>
    </w:p>
    <w:p w:rsidR="008C75D1" w:rsidRDefault="008C75D1"/>
    <w:sectPr w:rsidR="008C7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61"/>
    <w:rsid w:val="001838B3"/>
    <w:rsid w:val="00592A94"/>
    <w:rsid w:val="00661B61"/>
    <w:rsid w:val="008C75D1"/>
    <w:rsid w:val="00A2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3E2FA-AF2B-41D3-9DA9-F35DF2DE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AF5A5A6AB019083199D7042C34A9D52A7431FB6D23DDAD59FCA51C73BF2E9B1C206791B81ECEA87D0F1CE8i5T2F" TargetMode="External"/><Relationship Id="rId13" Type="http://schemas.openxmlformats.org/officeDocument/2006/relationships/hyperlink" Target="consultantplus://offline/ref=3FF3696CC0E72D30E85EBEEAAA3143DAF3E21AFADAAFBAF6A9CE31AAB438CFC3EDD6F931E2FC16FDA45070cACAI"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6E22BD7C4DF76CD4F2BAC246121A2A4D404725F3728915D9DD2596E0C58E667DFE383995599CD603Q449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2C256F4D7CE85FF3BE40A6D7D009AB4556564AF438B398A99F1D19068F2C38FE2753b0H" TargetMode="External"/><Relationship Id="rId12" Type="http://schemas.openxmlformats.org/officeDocument/2006/relationships/hyperlink" Target="consultantplus://offline/ref=3FF3696CC0E72D30E85EBEEAAA3143DAF3E21AFADAAFBAF6A9CE31AAB438CFC3EDD6F931E2FC16FDA45070cACAI"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consultantplus://offline/ref=6E22BD7C4DF76CD4F2BAC246121A2A4D404725F3728915D9DD2596E0C58E667DFE383995599CD603Q449L" TargetMode="External"/><Relationship Id="rId33" Type="http://schemas.openxmlformats.org/officeDocument/2006/relationships/hyperlink" Target="consultantplus://offline/ref=7E72189119333675861970A7AB9C0A0678948B8CAF5FC51F159D8F6CCBD88ED86AE41715382DD3C7XDc3M" TargetMode="External"/><Relationship Id="rId38"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ettings" Target="settings.xml"/><Relationship Id="rId16" Type="http://schemas.openxmlformats.org/officeDocument/2006/relationships/hyperlink" Target="consultantplus://offline/ref=3BD860DBFDAF1D86B1551C494AB53AAECD57F5CED2F4F7190FAE692E40D9D201D94D11FBA17480DB08t8H" TargetMode="External"/><Relationship Id="rId20" Type="http://schemas.openxmlformats.org/officeDocument/2006/relationships/hyperlink" Target="consultantplus://offline/ref=872CE06093E7012314A68028A56DBFE51DA9BBD3F25796245F05D10BD10B5D1B8388DBD7E3750F8AV6g6M" TargetMode="External"/><Relationship Id="rId29"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styles" Target="styles.xml"/><Relationship Id="rId6" Type="http://schemas.openxmlformats.org/officeDocument/2006/relationships/hyperlink" Target="consultantplus://offline/ref=1CC3B959C956CF5BBC2D626A84841B42C7ADA397ED814B93575099A30EQDLAN" TargetMode="External"/><Relationship Id="rId11" Type="http://schemas.openxmlformats.org/officeDocument/2006/relationships/hyperlink" Target="consultantplus://offline/ref=8F6EFCEBD78D73945BB09737A027B4142E33081DC130F502F77E0E3DD8F195EB1B53B1CE58D9EE82C8o9N" TargetMode="External"/><Relationship Id="rId24" Type="http://schemas.openxmlformats.org/officeDocument/2006/relationships/hyperlink" Target="consultantplus://offline/ref=0DD3F52011E807A2BF22D95A60DC2557D9EF27B5C29923121822777D5776179B9F8B0D93691B19B093305F3804EB7C77359B581E8A7989BBH8U6O" TargetMode="External"/><Relationship Id="rId32" Type="http://schemas.openxmlformats.org/officeDocument/2006/relationships/hyperlink" Target="consultantplus://offline/ref=7E72189119333675861970A7AB9C0A0678948B8CAF5FC51F159D8F6CCBD88ED86AE41715382DD3C7XDc3M" TargetMode="External"/><Relationship Id="rId37" Type="http://schemas.openxmlformats.org/officeDocument/2006/relationships/hyperlink" Target="consultantplus://offline/ref=B155DC1F489B4F42BD3B964D0A020F711816E82F01C8B2B02EC2D8F9F6D7B8614F7C5EC34534E85793970D7CBC66F14D81CE5209E91CAFB5XCl8N" TargetMode="External"/><Relationship Id="rId40" Type="http://schemas.openxmlformats.org/officeDocument/2006/relationships/theme" Target="theme/theme1.xml"/><Relationship Id="rId5" Type="http://schemas.openxmlformats.org/officeDocument/2006/relationships/hyperlink" Target="consultantplus://offline/ref=FB8B39CBFD5F5EE3EB27B5BA52970BBBDB9819D6B70F8EFA4EC659439Ez3a5H" TargetMode="External"/><Relationship Id="rId15" Type="http://schemas.openxmlformats.org/officeDocument/2006/relationships/hyperlink" Target="consultantplus://offline/ref=3BD860DBFDAF1D86B1551C494AB53AAECD57F5CED2F4F7190FAE692E40D9D201D94D11FBA17480DB08t8H" TargetMode="External"/><Relationship Id="rId23" Type="http://schemas.openxmlformats.org/officeDocument/2006/relationships/hyperlink" Target="consultantplus://offline/ref=0DD3F52011E807A2BF22D95A60DC2557D9EF27B5C29923121822777D5776179B9F8B0D90601B11E1C67F5E6441BF6F77349B5B1E95H7U3O" TargetMode="External"/><Relationship Id="rId28" Type="http://schemas.openxmlformats.org/officeDocument/2006/relationships/hyperlink" Target="consultantplus://offline/ref=9215AC8A1E463DFF740A80FB31FBF0B2612AA2B4E714CBC50206CADC0DD46A6F507464BF337222E6f1NCM"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16FF902BDFE25612FA4EB7B7F2CC3DD866E795FBBD4973CF464A4C1BC177F5EEF6178D0973E1DF18nECCO"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hyperlink" Target="consultantplus://offline/ref=2C256F4D7CE85FF3BE40A6D7D009AB4556564AF438B398A99F1D19068F2C38FE2753b0H" TargetMode="External"/><Relationship Id="rId9" Type="http://schemas.openxmlformats.org/officeDocument/2006/relationships/hyperlink" Target="consultantplus://offline/ref=1BDB994723FE8A2A5C2A977E5B1A6D0FD52D014751949B3CE3C7C1EF552676952840729519EFF3B4O6h3I" TargetMode="External"/><Relationship Id="rId14"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F67E2581701D00929E4F46049104D6C3043F019207BFC64419F7EC3EB820C64B945127D662AA87CHAAEM"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9085</Words>
  <Characters>51791</Characters>
  <Application>Microsoft Office Word</Application>
  <DocSecurity>0</DocSecurity>
  <Lines>431</Lines>
  <Paragraphs>121</Paragraphs>
  <ScaleCrop>false</ScaleCrop>
  <Company/>
  <LinksUpToDate>false</LinksUpToDate>
  <CharactersWithSpaces>60755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2019-12-20T13:30:00Z</dcterms:created>
  <dcterms:modified xsi:type="dcterms:W3CDTF">2019-12-20T13:31:00Z</dcterms:modified>
</cp:coreProperties>
</file>