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28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8A58D2" w:rsidRDefault="00816828" w:rsidP="00816828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 xml:space="preserve">Р О С С И </w:t>
      </w:r>
      <w:r>
        <w:rPr>
          <w:rFonts w:ascii="Arial" w:hAnsi="Arial" w:cs="Arial"/>
          <w:b/>
          <w:sz w:val="24"/>
          <w:szCs w:val="24"/>
        </w:rPr>
        <w:t>Й</w:t>
      </w:r>
      <w:r w:rsidRPr="008A58D2">
        <w:rPr>
          <w:rFonts w:ascii="Arial" w:hAnsi="Arial" w:cs="Arial"/>
          <w:b/>
          <w:sz w:val="24"/>
          <w:szCs w:val="24"/>
        </w:rPr>
        <w:t xml:space="preserve"> С К А Я  Ф Е Д Е Р А Ц И Я</w:t>
      </w:r>
    </w:p>
    <w:p w:rsidR="00816828" w:rsidRPr="008A58D2" w:rsidRDefault="00816828" w:rsidP="00816828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АДМИНИСТРАЦ</w:t>
      </w:r>
      <w:r>
        <w:rPr>
          <w:rFonts w:ascii="Arial" w:hAnsi="Arial" w:cs="Arial"/>
          <w:b/>
          <w:sz w:val="24"/>
          <w:szCs w:val="24"/>
        </w:rPr>
        <w:t>И</w:t>
      </w:r>
      <w:r w:rsidRPr="008A58D2">
        <w:rPr>
          <w:rFonts w:ascii="Arial" w:hAnsi="Arial" w:cs="Arial"/>
          <w:b/>
          <w:sz w:val="24"/>
          <w:szCs w:val="24"/>
        </w:rPr>
        <w:t>Я НЕЖИНСКОГО СЕЛЬСКОГО ПОСЕЛЕНИЯ</w:t>
      </w:r>
    </w:p>
    <w:p w:rsidR="00816828" w:rsidRPr="008A58D2" w:rsidRDefault="00816828" w:rsidP="00816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8D2">
        <w:rPr>
          <w:rFonts w:ascii="Arial" w:hAnsi="Arial" w:cs="Arial"/>
          <w:b/>
          <w:sz w:val="24"/>
          <w:szCs w:val="24"/>
          <w:u w:val="single"/>
        </w:rPr>
        <w:t>ОЛЬХОВСКОГО МУНИЦИПАЛЬНОГО   РАЙОНА  ВОЛГОГРАДСКОЙ  ОБЛАСТИ</w:t>
      </w:r>
    </w:p>
    <w:p w:rsidR="00816828" w:rsidRPr="00AC13F7" w:rsidRDefault="00816828" w:rsidP="00816828">
      <w:pPr>
        <w:jc w:val="center"/>
        <w:rPr>
          <w:rFonts w:ascii="Arial" w:hAnsi="Arial" w:cs="Arial"/>
          <w:b/>
        </w:rPr>
      </w:pPr>
    </w:p>
    <w:p w:rsidR="00816828" w:rsidRPr="008A58D2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П О С Т А Н О В Л Е Н И Е</w:t>
      </w:r>
    </w:p>
    <w:p w:rsidR="00816828" w:rsidRPr="00AC13F7" w:rsidRDefault="00816828" w:rsidP="00816828">
      <w:pPr>
        <w:jc w:val="both"/>
        <w:rPr>
          <w:rFonts w:ascii="Arial" w:hAnsi="Arial" w:cs="Arial"/>
        </w:rPr>
      </w:pPr>
    </w:p>
    <w:p w:rsidR="00816828" w:rsidRPr="00AC13F7" w:rsidRDefault="00816828" w:rsidP="00816828">
      <w:pPr>
        <w:jc w:val="both"/>
        <w:rPr>
          <w:rFonts w:ascii="Arial" w:hAnsi="Arial" w:cs="Arial"/>
        </w:rPr>
      </w:pPr>
    </w:p>
    <w:p w:rsidR="00816828" w:rsidRPr="005D2090" w:rsidRDefault="00816828" w:rsidP="00816828">
      <w:pPr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4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</w:p>
    <w:p w:rsidR="00816828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816828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816828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«Присвоение адреса объекту недвижимости 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Default="00816828" w:rsidP="008168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Нежинского сельского </w:t>
      </w:r>
      <w:r w:rsidRPr="00510D7D">
        <w:t>№ 66 от 29.12.2015 года</w:t>
      </w:r>
      <w:r>
        <w:t xml:space="preserve"> «</w:t>
      </w:r>
      <w:r w:rsidRPr="001B3BF7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B3BF7">
        <w:rPr>
          <w:rFonts w:ascii="Arial" w:hAnsi="Arial" w:cs="Arial"/>
          <w:sz w:val="24"/>
          <w:szCs w:val="24"/>
        </w:rPr>
        <w:t>Ольховского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  <w:r w:rsidRPr="00360BDD">
        <w:rPr>
          <w:rFonts w:ascii="Arial" w:hAnsi="Arial" w:cs="Arial"/>
          <w:sz w:val="24"/>
          <w:szCs w:val="24"/>
        </w:rPr>
        <w:t xml:space="preserve">, руководствуясь Уставом Нежинского сельского поселения, администрация Нежинского сельского поселения </w:t>
      </w:r>
    </w:p>
    <w:p w:rsidR="00816828" w:rsidRPr="00360BDD" w:rsidRDefault="00816828" w:rsidP="008168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16828" w:rsidRPr="00360BDD" w:rsidRDefault="00816828" w:rsidP="008168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bCs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1. Утвердить </w:t>
      </w:r>
      <w:r w:rsidRPr="00360BDD">
        <w:rPr>
          <w:rStyle w:val="FontStyle47"/>
          <w:rFonts w:ascii="Arial" w:hAnsi="Arial" w:cs="Arial"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360BDD">
        <w:rPr>
          <w:rFonts w:ascii="Arial" w:hAnsi="Arial" w:cs="Arial"/>
          <w:sz w:val="24"/>
          <w:szCs w:val="24"/>
        </w:rPr>
        <w:t>«Присвоение адреса объекту недвижимости (земельному участку, зданию, сооружению)».</w:t>
      </w:r>
    </w:p>
    <w:p w:rsidR="00816828" w:rsidRDefault="00816828" w:rsidP="00816828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 Обнародовать настоящее постановление на информационных стендах администрации Нежинского сельского поселения и на официальном сайте администрации Ольховского муниципального района http://adm-nezhinski.ru.</w:t>
      </w:r>
    </w:p>
    <w:p w:rsidR="00816828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</w:t>
      </w:r>
      <w:r w:rsidRPr="00360BDD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16828" w:rsidRPr="00360BDD" w:rsidRDefault="00816828" w:rsidP="00816828">
      <w:pPr>
        <w:autoSpaceDE w:val="0"/>
        <w:autoSpaceDN w:val="0"/>
        <w:adjustRightInd w:val="0"/>
        <w:ind w:left="995"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:rsidR="00816828" w:rsidRDefault="00816828" w:rsidP="00816828">
      <w:pPr>
        <w:pStyle w:val="ConsPlusTitle"/>
        <w:widowControl/>
        <w:rPr>
          <w:rFonts w:ascii="Arial" w:hAnsi="Arial" w:cs="Arial"/>
          <w:b w:val="0"/>
        </w:rPr>
      </w:pPr>
    </w:p>
    <w:p w:rsidR="00816828" w:rsidRDefault="00816828" w:rsidP="00816828">
      <w:pPr>
        <w:pStyle w:val="ConsPlusTitle"/>
        <w:widowControl/>
        <w:rPr>
          <w:rFonts w:ascii="Arial" w:hAnsi="Arial" w:cs="Arial"/>
          <w:b w:val="0"/>
        </w:rPr>
      </w:pPr>
    </w:p>
    <w:p w:rsidR="00816828" w:rsidRDefault="00816828" w:rsidP="00816828">
      <w:pPr>
        <w:pStyle w:val="ConsPlusTitle"/>
        <w:widowControl/>
        <w:rPr>
          <w:rFonts w:ascii="Arial" w:hAnsi="Arial" w:cs="Arial"/>
          <w:b w:val="0"/>
        </w:rPr>
      </w:pPr>
    </w:p>
    <w:p w:rsidR="00816828" w:rsidRDefault="00816828" w:rsidP="00816828">
      <w:pPr>
        <w:pStyle w:val="ConsPlusTitle"/>
        <w:widowControl/>
        <w:rPr>
          <w:rFonts w:ascii="Arial" w:hAnsi="Arial" w:cs="Arial"/>
          <w:b w:val="0"/>
        </w:rPr>
      </w:pPr>
    </w:p>
    <w:p w:rsidR="00816828" w:rsidRDefault="00816828" w:rsidP="00816828">
      <w:pPr>
        <w:pStyle w:val="ConsPlusTitle"/>
        <w:widowControl/>
        <w:rPr>
          <w:rFonts w:ascii="Arial" w:hAnsi="Arial" w:cs="Arial"/>
          <w:b w:val="0"/>
        </w:rPr>
      </w:pPr>
    </w:p>
    <w:p w:rsidR="00816828" w:rsidRDefault="00816828" w:rsidP="00816828">
      <w:pPr>
        <w:pStyle w:val="ConsPlusTitle"/>
        <w:widowControl/>
        <w:rPr>
          <w:rFonts w:ascii="Arial" w:hAnsi="Arial" w:cs="Arial"/>
          <w:b w:val="0"/>
        </w:rPr>
      </w:pPr>
    </w:p>
    <w:p w:rsidR="00816828" w:rsidRPr="00360BDD" w:rsidRDefault="00816828" w:rsidP="00816828">
      <w:pPr>
        <w:pStyle w:val="ConsPlusTitle"/>
        <w:widowControl/>
        <w:rPr>
          <w:rFonts w:ascii="Arial" w:hAnsi="Arial" w:cs="Arial"/>
          <w:b w:val="0"/>
        </w:rPr>
      </w:pPr>
      <w:r w:rsidRPr="00360BDD">
        <w:rPr>
          <w:rFonts w:ascii="Arial" w:hAnsi="Arial" w:cs="Arial"/>
          <w:b w:val="0"/>
        </w:rPr>
        <w:t>Глава Нежинского</w:t>
      </w:r>
    </w:p>
    <w:p w:rsidR="00816828" w:rsidRPr="00360BDD" w:rsidRDefault="00816828" w:rsidP="00816828">
      <w:pPr>
        <w:pStyle w:val="ConsPlusTitle"/>
        <w:widowControl/>
        <w:rPr>
          <w:rFonts w:ascii="Arial" w:hAnsi="Arial" w:cs="Arial"/>
          <w:b w:val="0"/>
        </w:rPr>
      </w:pPr>
      <w:r w:rsidRPr="00360BDD">
        <w:rPr>
          <w:rFonts w:ascii="Arial" w:hAnsi="Arial" w:cs="Arial"/>
          <w:b w:val="0"/>
        </w:rPr>
        <w:t>сельского поселения</w:t>
      </w:r>
      <w:r w:rsidRPr="00360BDD">
        <w:rPr>
          <w:rFonts w:ascii="Arial" w:hAnsi="Arial" w:cs="Arial"/>
          <w:b w:val="0"/>
        </w:rPr>
        <w:tab/>
        <w:t xml:space="preserve">                                                                    А. Г. Денисов                                         </w:t>
      </w:r>
    </w:p>
    <w:p w:rsidR="00816828" w:rsidRPr="00360BDD" w:rsidRDefault="00816828" w:rsidP="00816828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816828" w:rsidRPr="00360BDD" w:rsidRDefault="00816828" w:rsidP="00816828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816828" w:rsidRPr="00360BDD" w:rsidRDefault="00816828" w:rsidP="00816828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:rsidR="00816828" w:rsidRPr="00360BDD" w:rsidRDefault="00816828" w:rsidP="008168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60BDD">
        <w:rPr>
          <w:sz w:val="24"/>
          <w:szCs w:val="24"/>
        </w:rPr>
        <w:br w:type="page"/>
      </w:r>
      <w:r w:rsidRPr="00360BDD">
        <w:rPr>
          <w:sz w:val="24"/>
          <w:szCs w:val="24"/>
        </w:rPr>
        <w:lastRenderedPageBreak/>
        <w:t>УТВЕРЖДЕН</w:t>
      </w:r>
    </w:p>
    <w:p w:rsidR="00816828" w:rsidRPr="00360BDD" w:rsidRDefault="00816828" w:rsidP="008168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60BDD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816828" w:rsidRPr="00360BDD" w:rsidRDefault="00816828" w:rsidP="008168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60BDD">
        <w:rPr>
          <w:sz w:val="24"/>
          <w:szCs w:val="24"/>
        </w:rPr>
        <w:t>Нежинского сельского поселения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№ 04 от 25.01.2016 г.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Административный регламент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 предоставления муниципальной услуги «Присвоение адреса объекту недвижимости (земельному участку, зданию, сооружению)».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36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 Общие положения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 Предмет регулирования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1.1.1. Административный регламент (далее регламент) предоставления муниципальной услуги «Перевод жилого помещения в нежилое помещение и нежилого помещения в жилое помещение»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Нежинского сельского поселения Ольховского муниципального района Волгоградской области (далее – Администрация) и многофункциональным центром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1.1.3. Действие настоящего административного регламента распространяется на деятельность МФЦс учетом соглашения о взаимодействии Администрации и МФЦ.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1.2. Заявители муниципальной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1.2.1. Заявителями муниципальной услуги являются следующие категории граждан: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физические лица, юридические лица, предприниматели или их доверенные лица (при предъявлении нотариально оформленной доверенности для физических лиц или индивидуальных предпринимателей, либо доверенность, удостоверенная подписью руководителя организации для юридического лица).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 Требования к порядку предоставления муниципальной услуги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816828" w:rsidRPr="00360BDD" w:rsidRDefault="00816828" w:rsidP="00816828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на официальном сайте Администрации Нежинского сельского поселения в информационно-телекоммуникационной сети Интернет - </w:t>
      </w:r>
      <w:hyperlink r:id="rId6" w:tgtFrame="_blank" w:history="1">
        <w:r w:rsidRPr="00360BDD">
          <w:rPr>
            <w:rStyle w:val="a5"/>
            <w:rFonts w:ascii="Arial" w:hAnsi="Arial" w:cs="Arial"/>
            <w:sz w:val="24"/>
            <w:szCs w:val="24"/>
          </w:rPr>
          <w:t>http://adm-nezhinski.ru/</w:t>
        </w:r>
      </w:hyperlink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360BDD">
        <w:rPr>
          <w:rFonts w:ascii="Arial" w:hAnsi="Arial" w:cs="Arial"/>
          <w:sz w:val="24"/>
          <w:szCs w:val="24"/>
          <w:lang w:val="en-US"/>
        </w:rPr>
        <w:t>www</w:t>
      </w:r>
      <w:r w:rsidRPr="00360BDD">
        <w:rPr>
          <w:rFonts w:ascii="Arial" w:hAnsi="Arial" w:cs="Arial"/>
          <w:sz w:val="24"/>
          <w:szCs w:val="24"/>
        </w:rPr>
        <w:t>.</w:t>
      </w:r>
      <w:r w:rsidRPr="00360BDD">
        <w:rPr>
          <w:rFonts w:ascii="Arial" w:hAnsi="Arial" w:cs="Arial"/>
          <w:sz w:val="24"/>
          <w:szCs w:val="24"/>
          <w:lang w:val="en-US"/>
        </w:rPr>
        <w:t>volganet</w:t>
      </w:r>
      <w:r w:rsidRPr="00360BDD">
        <w:rPr>
          <w:rFonts w:ascii="Arial" w:hAnsi="Arial" w:cs="Arial"/>
          <w:sz w:val="24"/>
          <w:szCs w:val="24"/>
        </w:rPr>
        <w:t>.</w:t>
      </w:r>
      <w:r w:rsidRPr="00360BDD">
        <w:rPr>
          <w:rFonts w:ascii="Arial" w:hAnsi="Arial" w:cs="Arial"/>
          <w:sz w:val="24"/>
          <w:szCs w:val="24"/>
          <w:lang w:val="en-US"/>
        </w:rPr>
        <w:t>ru</w:t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360BDD">
        <w:rPr>
          <w:rFonts w:ascii="Arial" w:hAnsi="Arial" w:cs="Arial"/>
          <w:sz w:val="24"/>
          <w:szCs w:val="24"/>
          <w:lang w:val="en-US"/>
        </w:rPr>
        <w:t>www</w:t>
      </w:r>
      <w:r w:rsidRPr="00360BDD">
        <w:rPr>
          <w:rFonts w:ascii="Arial" w:hAnsi="Arial" w:cs="Arial"/>
          <w:sz w:val="24"/>
          <w:szCs w:val="24"/>
        </w:rPr>
        <w:t>.</w:t>
      </w:r>
      <w:r w:rsidRPr="00360BDD">
        <w:rPr>
          <w:rFonts w:ascii="Arial" w:hAnsi="Arial" w:cs="Arial"/>
          <w:sz w:val="24"/>
          <w:szCs w:val="24"/>
          <w:lang w:val="en-US"/>
        </w:rPr>
        <w:t>gosuslugi</w:t>
      </w:r>
      <w:r w:rsidRPr="00360BDD">
        <w:rPr>
          <w:rFonts w:ascii="Arial" w:hAnsi="Arial" w:cs="Arial"/>
          <w:sz w:val="24"/>
          <w:szCs w:val="24"/>
        </w:rPr>
        <w:t>.</w:t>
      </w:r>
      <w:r w:rsidRPr="00360BDD">
        <w:rPr>
          <w:rFonts w:ascii="Arial" w:hAnsi="Arial" w:cs="Arial"/>
          <w:sz w:val="24"/>
          <w:szCs w:val="24"/>
          <w:lang w:val="en-US"/>
        </w:rPr>
        <w:t>ru</w:t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непосредственно в Администрации Нежинского сельского поселения при личном или письменном обращении по адресу: Волгоградская область, Ольховский район, п. Нежинский, ул. Парковая, 10, </w:t>
      </w:r>
      <w:r w:rsidRPr="00360BD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history="1"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nezinski@yandex.ru</w:t>
        </w:r>
      </w:hyperlink>
      <w:r w:rsidRPr="00360BDD">
        <w:rPr>
          <w:rFonts w:ascii="Arial" w:hAnsi="Arial" w:cs="Arial"/>
          <w:sz w:val="24"/>
          <w:szCs w:val="24"/>
          <w:lang w:val="en-US"/>
        </w:rPr>
        <w:t>.</w:t>
      </w:r>
    </w:p>
    <w:p w:rsidR="00816828" w:rsidRPr="00360BDD" w:rsidRDefault="00816828" w:rsidP="00816828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непосредственно в МФЦпри личном или письменном обращении по адресу: Волгоградская область, Ольховский район, с. Ольховка, ул. Комсомольская, 9; </w:t>
      </w:r>
      <w:r w:rsidRPr="00360BDD">
        <w:rPr>
          <w:rFonts w:ascii="Arial" w:hAnsi="Arial" w:cs="Arial"/>
          <w:sz w:val="24"/>
          <w:szCs w:val="24"/>
          <w:lang w:val="en-US"/>
        </w:rPr>
        <w:t>e</w:t>
      </w:r>
      <w:r w:rsidRPr="00360BDD">
        <w:rPr>
          <w:rFonts w:ascii="Arial" w:hAnsi="Arial" w:cs="Arial"/>
          <w:sz w:val="24"/>
          <w:szCs w:val="24"/>
        </w:rPr>
        <w:t>-</w:t>
      </w:r>
      <w:r w:rsidRPr="00360BDD">
        <w:rPr>
          <w:rFonts w:ascii="Arial" w:hAnsi="Arial" w:cs="Arial"/>
          <w:sz w:val="24"/>
          <w:szCs w:val="24"/>
          <w:lang w:val="en-US"/>
        </w:rPr>
        <w:t>mail</w:t>
      </w:r>
      <w:r w:rsidRPr="00360BDD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mfc</w:t>
        </w:r>
        <w:r w:rsidRPr="00360BDD">
          <w:rPr>
            <w:rStyle w:val="a5"/>
            <w:rFonts w:ascii="Arial" w:hAnsi="Arial" w:cs="Arial"/>
            <w:sz w:val="24"/>
            <w:szCs w:val="24"/>
          </w:rPr>
          <w:t>261@</w:t>
        </w:r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360BDD">
          <w:rPr>
            <w:rStyle w:val="a5"/>
            <w:rFonts w:ascii="Arial" w:hAnsi="Arial" w:cs="Arial"/>
            <w:sz w:val="24"/>
            <w:szCs w:val="24"/>
          </w:rPr>
          <w:t>.</w:t>
        </w:r>
        <w:r w:rsidRPr="00360BD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60BDD">
        <w:rPr>
          <w:rFonts w:ascii="Arial" w:hAnsi="Arial" w:cs="Arial"/>
          <w:sz w:val="24"/>
          <w:szCs w:val="24"/>
        </w:rPr>
        <w:t>, телефон: 8(84456)2-21-21.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1.3.2. Администрация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Понедельник – пятница с 8.00 до 16.00, перерыв с 12.00 до 13.00.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Понедельник – пятница с 9.00 до 18.00, без перерыва.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  <w:r w:rsidRPr="00360BDD">
        <w:rPr>
          <w:rFonts w:ascii="Arial" w:hAnsi="Arial" w:cs="Arial"/>
          <w:sz w:val="24"/>
          <w:szCs w:val="24"/>
        </w:rPr>
        <w:tab/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Администрации Нежинского сельского поселения, участвующими в предоставлении муниципальной услуги, и специалистами МФЦ</w:t>
      </w:r>
      <w:r w:rsidRPr="00360BDD">
        <w:rPr>
          <w:rFonts w:ascii="Arial" w:hAnsi="Arial" w:cs="Arial"/>
          <w:i/>
          <w:sz w:val="24"/>
          <w:szCs w:val="24"/>
        </w:rPr>
        <w:t>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1.3.5. При ответах на телефонные звонки и устные обращения должностные лица Администрации Нежинского сельского поселения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органа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МФЦ</w:t>
      </w:r>
      <w:r w:rsidRPr="00360BDD">
        <w:rPr>
          <w:rFonts w:ascii="Arial" w:hAnsi="Arial" w:cs="Arial"/>
          <w:i/>
          <w:sz w:val="24"/>
          <w:szCs w:val="24"/>
        </w:rPr>
        <w:t xml:space="preserve">, </w:t>
      </w:r>
      <w:r w:rsidRPr="00360BDD">
        <w:rPr>
          <w:rFonts w:ascii="Arial" w:hAnsi="Arial" w:cs="Arial"/>
          <w:sz w:val="24"/>
          <w:szCs w:val="24"/>
        </w:rPr>
        <w:t>фамилии, имени, отчества и должности специалиста, принявшего звонок.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Нежинского сельского поселения или МФЦ</w:t>
      </w:r>
      <w:r w:rsidRPr="00360BDD">
        <w:rPr>
          <w:rFonts w:ascii="Arial" w:hAnsi="Arial" w:cs="Arial"/>
          <w:i/>
          <w:sz w:val="24"/>
          <w:szCs w:val="24"/>
        </w:rPr>
        <w:t xml:space="preserve">, </w:t>
      </w:r>
      <w:r w:rsidRPr="00360BDD">
        <w:rPr>
          <w:rFonts w:ascii="Arial" w:hAnsi="Arial" w:cs="Arial"/>
          <w:sz w:val="24"/>
          <w:szCs w:val="24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2.1.1. Наименование муниципальной услуги: «Присвоение адреса объекту недвижимости (земельному участку, зданию, сооружению)».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2.2.1. Муниципальная услуга предоставляется Администрацией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Учреждение, участвующее в предоставлении муниципальной услуги, - многофункциональный центр предоставления муниципальных и государственных услуг.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2.2.2. МФЦ участвует в предоставлении муниципальной услуги и, в частности: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3) представляет интересы Администрации Нежинского сельского поселения при взаимодействии с заявителями;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5) взаимодействует с Администрацией Нежинского сельского поселения и другими органами и учреждениями, участвующими в предоставлении услуги (см. п. 2.2.1),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6) выдает заявителям документы Администрации Нежинского сельского поселения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7) осуществляет прием, обработку информации из информационных систем 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816828" w:rsidRPr="00360BDD" w:rsidRDefault="00816828" w:rsidP="00816828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присвоение адреса объекту недвижимого имущества;</w:t>
      </w:r>
    </w:p>
    <w:p w:rsidR="00816828" w:rsidRPr="00360BDD" w:rsidRDefault="00816828" w:rsidP="00816828">
      <w:pPr>
        <w:numPr>
          <w:ilvl w:val="0"/>
          <w:numId w:val="9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мотивированный отказ в предоставлении муниципальной услуги.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2.4.1. Срок предоставления муниципальной услуги не может превышать 30 (тридцати) календарных дней со дня приема от заявителя документов, указанных в п.2.6.1.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Конституцией РФ от 12.12.1993 («Российская газета» от 25.12.1993 № 237, с изменениями от 09.02.1996, 10.02.1996, 09.06.2001, 25.06.2003, 25.03.2004, 14.10.2005, 12.06.2006);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Земельным кодексом РФ от 25.10.2001 № 136-ФЗ («Российская газета», № 211-212, 30.10.2001; Собрание законодательства РФ, № 44, ст. 4147, 29.10.2001);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Градостроительным кодексом РФ от 29.12.2004, № 190-ФЗ («Российская газета», № 290, 30.12.2004; Собрание законодательства РФ, № 1 (часть 1), ст. 16, 03.01.2005);</w:t>
      </w:r>
    </w:p>
    <w:p w:rsidR="00816828" w:rsidRPr="00360BDD" w:rsidRDefault="00816828" w:rsidP="00816828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Федеральным законом от 21.07.1997 № 122-ФЗ «О государственной регистрации прав на недвижимое имущество и сделок с ним» («Российская газета», № 145, 30.07.1997; Собрание законодательства РФ, № 30, ст. 3594, 28.07.1997);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2.6.1. Для получения муниципальной услуги необходимо представить следующие документы и сведения:</w:t>
      </w:r>
    </w:p>
    <w:p w:rsidR="00816828" w:rsidRPr="00360BDD" w:rsidRDefault="00816828" w:rsidP="00816828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заявление о присвоении адреса объекту недвижимого имущества (приложение № 2);</w:t>
      </w:r>
    </w:p>
    <w:p w:rsidR="00816828" w:rsidRPr="00360BDD" w:rsidRDefault="00816828" w:rsidP="00816828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копия документа, удостоверяющего личность заявителя, являющимся фактическим лицом, либо личность представителя физического или юридического лица, копия свидетельства о государственной регистрации юридического лица, копия документа, удостоверяющего полномочия представителя физического или юридического лица;</w:t>
      </w:r>
    </w:p>
    <w:p w:rsidR="00816828" w:rsidRPr="00360BDD" w:rsidRDefault="00816828" w:rsidP="00816828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правоустанавливающие документы на земельный участок и (или) объект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816828" w:rsidRPr="00360BDD" w:rsidRDefault="00816828" w:rsidP="00816828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выданная не позднее, чем за 1 (один) месяц до дня подачи заявления выписка из Единого государственного реестра прав на недвижимое имущество и сделок с ним о правах на земельный участок и (или) на расположенные на нем здание, сооружение, строение или копии иных документов, удостоверяющих (устанавливающих) права на такой земельный участок, здание, строение, сооружение (при их наличии);</w:t>
      </w:r>
    </w:p>
    <w:p w:rsidR="00816828" w:rsidRPr="00360BDD" w:rsidRDefault="00816828" w:rsidP="00816828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технический паспорт объекта недвижимого имущества с обозначением рассматриваемого земельного участка и (или) объекта недвижимости;</w:t>
      </w:r>
    </w:p>
    <w:p w:rsidR="00816828" w:rsidRPr="00360BDD" w:rsidRDefault="00816828" w:rsidP="00816828">
      <w:pPr>
        <w:numPr>
          <w:ilvl w:val="0"/>
          <w:numId w:val="10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кадастровый паспорт земельного участка.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От заявителя не вправе требовать:</w:t>
      </w:r>
    </w:p>
    <w:p w:rsidR="00816828" w:rsidRPr="00360BDD" w:rsidRDefault="00816828" w:rsidP="00816828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816828" w:rsidRPr="00360BDD" w:rsidRDefault="00816828" w:rsidP="00816828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16828" w:rsidRPr="00360BDD" w:rsidRDefault="00816828" w:rsidP="00816828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муниципальной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2.7.1. Основаниями для отказа заявителю в предоставлении муниципальной услуги являются:</w:t>
      </w:r>
    </w:p>
    <w:p w:rsidR="00816828" w:rsidRPr="00360BDD" w:rsidRDefault="00816828" w:rsidP="00816828">
      <w:pPr>
        <w:numPr>
          <w:ilvl w:val="0"/>
          <w:numId w:val="11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предоставление документов, оформленных с отклонениями от установленных нормативно-правовыми актами или настоящим регламентом требований.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Решение об отказе в присвоении адреса объекту недвижимого имущества должно содержать основания отказа с обязательной ссылкой на нарушения, предусмотренные 2.7.1. настоящего административного регламента. 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Решение об отказе в присвоении адреса объекту недвижимого имущества выдается или направляется заявителю не позднее в течени</w:t>
      </w:r>
      <w:r>
        <w:rPr>
          <w:rFonts w:ascii="Arial" w:hAnsi="Arial" w:cs="Arial"/>
          <w:sz w:val="24"/>
          <w:szCs w:val="24"/>
        </w:rPr>
        <w:t>е</w:t>
      </w:r>
      <w:r w:rsidRPr="00360BDD">
        <w:rPr>
          <w:rFonts w:ascii="Arial" w:hAnsi="Arial" w:cs="Arial"/>
          <w:sz w:val="24"/>
          <w:szCs w:val="24"/>
        </w:rPr>
        <w:t xml:space="preserve"> 3 (трех) рабочих дня со дня принятия такого решения и может быть обжаловано заявителем в судебном порядке. Отказ не является препятствием для повторной подачи документов при условии устранения оснований, вызвавших отказ.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2.8. Исчерпывающий перечень оснований для отказа в приеме документов необходимых для предоставления услуги.</w:t>
      </w:r>
    </w:p>
    <w:p w:rsidR="00816828" w:rsidRPr="00360BDD" w:rsidRDefault="00816828" w:rsidP="00816828">
      <w:pPr>
        <w:pStyle w:val="2"/>
        <w:widowControl w:val="0"/>
        <w:numPr>
          <w:ilvl w:val="0"/>
          <w:numId w:val="8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60BDD">
        <w:rPr>
          <w:rFonts w:ascii="Arial" w:hAnsi="Arial" w:cs="Arial"/>
          <w:szCs w:val="24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816828" w:rsidRPr="00360BDD" w:rsidRDefault="00816828" w:rsidP="00816828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816828" w:rsidRPr="00360BDD" w:rsidRDefault="00816828" w:rsidP="00816828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2.9.1. Предоставление муниципальной услуги для заявителей является бесплатным.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2.10. Сроки предоставления муниципальной услуги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адрес места приема заявлений для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сведения о порядке и сроках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график приема заявителей;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360BDD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блок-схему предоставления муниципальной услуги.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2.11.9.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возможность беспрепятственного входа в помещения и выхода из них;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- содействие со стороны должностных лиц учреждения, при необходимости, инвалиду при входе в объект и выходе из него;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оборудование на прилегающих к зданию территориях мест для парковки автотранспортных средств инвалидов;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возможность посадки в транспортное средство и высадки из него перед входом в учреждение, в том числе с использованием кресла-коляски и при необходимости, с помощи персонала учреждения;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сопровождение инвалидов, имеющих стойкие расстройства функции зрения и самостоятельного передвижения, по территории учреждения;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проведение инструктажа должностных лиц, осуществляющих первичный контакт с получателями услуги, по вопросам работы с инвалидами;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обеспечение допуска сурдопереводчика, тифлосурдопереводчика, а также иного лица, владеющего жестовым языком;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обеспечение условий доступности для инвалидов по зрению официального сайта учреждения в информационно-телекоммуникационной сети «Интернет»;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предоставление инвалидам возможности получения государственной услуги в электронном виде с учетом ограничений их жизнедеятельности;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- предоставление, при необходимости, услуги по месту жительства инвалида или в дистанционном режиме; </w:t>
      </w:r>
    </w:p>
    <w:p w:rsidR="00816828" w:rsidRPr="00360BDD" w:rsidRDefault="00816828" w:rsidP="00816828">
      <w:pPr>
        <w:pStyle w:val="ListParagraph"/>
        <w:ind w:left="0" w:firstLine="561"/>
        <w:jc w:val="both"/>
        <w:rPr>
          <w:rFonts w:ascii="Arial" w:hAnsi="Arial" w:cs="Arial"/>
        </w:rPr>
      </w:pPr>
      <w:r w:rsidRPr="00360BDD">
        <w:rPr>
          <w:rFonts w:ascii="Arial" w:hAnsi="Arial" w:cs="Arial"/>
        </w:rPr>
        <w:t xml:space="preserve"> 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 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2.12. Показатели доступности и качества муниципальной услуги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2.12.1. Показателями оценки доступности муниципальной услуги являются:</w:t>
      </w:r>
    </w:p>
    <w:p w:rsidR="00816828" w:rsidRPr="00360BDD" w:rsidRDefault="00816828" w:rsidP="00816828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816828" w:rsidRPr="00360BDD" w:rsidRDefault="00816828" w:rsidP="00816828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Нежинского сельского поселения;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2.12.2. Показателями оценки качества предоставления муниципальной услуги являются:</w:t>
      </w:r>
    </w:p>
    <w:p w:rsidR="00816828" w:rsidRPr="00360BDD" w:rsidRDefault="00816828" w:rsidP="00816828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минимизация количества обращений заявителей для получения муниципальной услуги;</w:t>
      </w:r>
    </w:p>
    <w:p w:rsidR="00816828" w:rsidRPr="00360BDD" w:rsidRDefault="00816828" w:rsidP="00816828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16828" w:rsidRPr="00360BDD" w:rsidRDefault="00816828" w:rsidP="00816828">
      <w:pPr>
        <w:ind w:firstLine="561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61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6828" w:rsidRPr="00360BDD" w:rsidRDefault="00816828" w:rsidP="00816828">
      <w:pPr>
        <w:ind w:firstLine="561"/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прием заявлений, проверка личности заявителя и представленных документов специалистом МФЦили должностным лицом Администрации Нежинского сельского поселения.</w:t>
      </w:r>
    </w:p>
    <w:p w:rsidR="00816828" w:rsidRPr="00360BDD" w:rsidRDefault="00816828" w:rsidP="00816828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В случае обращения через МФЦ: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подготовка и передача в Администрацию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документов, необходимых для получения услуги, в том числе полученных путем межведомственного взаимодействия;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i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 случае если гражданин обратился с запросом напрямую в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  <w:r w:rsidRPr="00360BDD">
        <w:rPr>
          <w:rFonts w:ascii="Arial" w:hAnsi="Arial" w:cs="Arial"/>
          <w:i/>
          <w:sz w:val="24"/>
          <w:szCs w:val="24"/>
          <w:u w:val="single"/>
        </w:rPr>
        <w:t>:</w:t>
      </w:r>
    </w:p>
    <w:p w:rsidR="00816828" w:rsidRPr="00360BDD" w:rsidRDefault="00816828" w:rsidP="00816828">
      <w:pPr>
        <w:tabs>
          <w:tab w:val="num" w:pos="1276"/>
        </w:tabs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Главе Нежинского сельского поселения.</w:t>
      </w:r>
    </w:p>
    <w:p w:rsidR="00816828" w:rsidRPr="00360BDD" w:rsidRDefault="00816828" w:rsidP="00816828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Рассмотрение запроса заявителя, анализ представленных документов, принятие решения Администрации Нежинского сельского поселенияо предоставлении услуги или отказе в предоставлении услуги, подготовка документов.</w:t>
      </w:r>
    </w:p>
    <w:p w:rsidR="00816828" w:rsidRPr="00360BDD" w:rsidRDefault="00816828" w:rsidP="00816828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Направление готовых документов в МФЦ;</w:t>
      </w:r>
    </w:p>
    <w:p w:rsidR="00816828" w:rsidRPr="00360BDD" w:rsidRDefault="00816828" w:rsidP="00816828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выдача готовых документов заявителю.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представлена в блок-схеме (Приложение № 1).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 Прием заявлений, проверка личности заявителя и предоставленных документов специалистом МФЦ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должностным лицом Администрации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МФЦ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либо к должностному лицу Администрации Нежинского сельского поселения,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</w:t>
      </w:r>
      <w:r w:rsidRPr="00360BDD">
        <w:rPr>
          <w:rFonts w:ascii="Arial" w:hAnsi="Arial" w:cs="Arial"/>
          <w:i/>
          <w:sz w:val="24"/>
          <w:szCs w:val="24"/>
        </w:rPr>
        <w:t>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3.2.2. Ответственным за исполнение данной административной процедуры является сотрудник МФЦ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ответственный за прием заявителей.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3.2.3. При обращении заявителя сотрудник МФЦ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или должностное лицо Администрации Нежинского сельского поселения, ответственные за прием заявителей, принимает заявление и документы, выполняя при этом следующие операции: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проверяет правильность заполнения заявления: 1) 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формирует расписку о принятии заявления и документов;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816828" w:rsidRPr="00360BDD" w:rsidRDefault="00816828" w:rsidP="00816828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вносит данные в автоматизированную информационную систему (далее АИС): паспортные данные заявителя, наименования и количество принятых документов.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3.2.4. Сотрудник МФЦ или должностное лицо Администрации Нежинского сельского поселения,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3.2.5. При обнаружении некорректности в предоставляемых данных сотрудник МФЦ или должностное лицо Администрации Нежинского сельского поселения,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3.2.6. На основании копии расписки в течение 30 минут после регистрации заявления в журнале сотрудник МФЦ, ответственный за прием заявителей, передает полученные от заявителя документы сотруднику МФЦ, ответственному за передачу документов в Администрацию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 (приложение № 3).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</w:t>
      </w:r>
      <w:r>
        <w:rPr>
          <w:rFonts w:ascii="Arial" w:hAnsi="Arial" w:cs="Arial"/>
          <w:sz w:val="24"/>
          <w:szCs w:val="24"/>
        </w:rPr>
        <w:t>ия</w:t>
      </w:r>
      <w:r w:rsidRPr="00360BDD">
        <w:rPr>
          <w:rFonts w:ascii="Arial" w:hAnsi="Arial" w:cs="Arial"/>
          <w:sz w:val="24"/>
          <w:szCs w:val="24"/>
        </w:rPr>
        <w:t xml:space="preserve"> и передача в Администрацию Нежинского сельского поселения3.3.1. Основанием для начала процедуры служит получение комплекта документов сотрудником МФЦ, ответственным за направление документов в Администрацию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3.3.2. Общий срок исполнения процедуры по подготовке и передаче документов в Администрацию Нежинского сельского поселения составляет не более 10 дней.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3.3.3. После получения документов сотрудник МФЦ,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Администрацию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3.3.5. Непосредственную приемку документов осуществляет ответственный специалист Администрации, о чем в журнале приема-передачи делаются соответствующие отметки по каждому комплекту документов.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3.3.8. Результатом административной процедуры является передача документов ответственным специалистом МФЦ ответственному специалисту Администрации Нежинского сельского поселения в оговоренное п 3.3.2 настоящего регламента время.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3.4. Рассмотрение запроса заявителя, анализ представленных документов, принятие Администрацией Нежинского сельского поселения о предоставлении услуги или отказе в предоставлении услуги. 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3.4.1 Основанием для начала процедуры служит получение Главой Нежинского сельского поселения, ответственным за принятие решения о предоставлении услуги документов из МФЦ или от должностного лица Администрации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3.4.2. Уполномоченный специалист проверяет:</w:t>
      </w:r>
    </w:p>
    <w:p w:rsidR="00816828" w:rsidRPr="00360BDD" w:rsidRDefault="00816828" w:rsidP="00816828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соответствие состава документов перечню, предусмотренному настоящим административным регламентом;</w:t>
      </w:r>
    </w:p>
    <w:p w:rsidR="00816828" w:rsidRPr="00360BDD" w:rsidRDefault="00816828" w:rsidP="00816828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816828" w:rsidRPr="00360BDD" w:rsidRDefault="00816828" w:rsidP="00816828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соответствие содержания представленных документов требованиям законодательства Российской Федерации;</w:t>
      </w:r>
    </w:p>
    <w:p w:rsidR="00816828" w:rsidRPr="00360BDD" w:rsidRDefault="00816828" w:rsidP="00816828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достоверность и непротиворечивость представленных сведений.</w:t>
      </w:r>
    </w:p>
    <w:p w:rsidR="00816828" w:rsidRPr="00360BDD" w:rsidRDefault="00816828" w:rsidP="00816828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специалист рассматривает все представленные для получения услуги документы в полном объеме.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3.4.3. При рассмотрении представленных документов уполномоченный специалист вправе обращаться в соответствующие государственные (муниципальные) органы и организации для получения дополнительной информации в рамках межведомственного взаимодействия, в том числе по телефону, по почте или по электронной почте.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3.4.4. В случае если представленные для присвоения адреса об</w:t>
      </w:r>
      <w:r w:rsidRPr="00816828"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ъекту недвижимости документы оформлены в ненадлежащем порядке, присвоение адреса объекту недвижимости, может быть приостановлено на срок, не превышающий 10 (десяти) дней.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3.4.6. Общий срок исполнения процедуры по присвоению адреса объекту недвижимости составляет 30 (тридцать) дней с момента поступления заявления в Администрацию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3.4.7. По результатам рассмотрения документов уполномоченный специалист готовит решение:</w:t>
      </w:r>
    </w:p>
    <w:p w:rsidR="00816828" w:rsidRPr="00360BDD" w:rsidRDefault="00816828" w:rsidP="00816828">
      <w:pPr>
        <w:numPr>
          <w:ilvl w:val="0"/>
          <w:numId w:val="17"/>
        </w:numPr>
        <w:tabs>
          <w:tab w:val="clear" w:pos="17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проект постановления о присвоении адреса объекту недвижимости;</w:t>
      </w:r>
    </w:p>
    <w:p w:rsidR="00816828" w:rsidRPr="00360BDD" w:rsidRDefault="00816828" w:rsidP="00816828">
      <w:pPr>
        <w:numPr>
          <w:ilvl w:val="0"/>
          <w:numId w:val="17"/>
        </w:numPr>
        <w:tabs>
          <w:tab w:val="clear" w:pos="17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уведомление о мотивированном отказе в предоставлении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3.4.8. Уведомление должно быть согласовано уполномоченным специалистом с Главой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3.4.9. Уполномоченный специалист направляет Главе Нежинского сельского поселения, согласованные в соответствии с подпунктом 3.4.8. административного регламента:</w:t>
      </w:r>
    </w:p>
    <w:p w:rsidR="00816828" w:rsidRPr="00360BDD" w:rsidRDefault="00816828" w:rsidP="00816828">
      <w:pPr>
        <w:numPr>
          <w:ilvl w:val="0"/>
          <w:numId w:val="1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уведомление о принятом решении – на утверждение;</w:t>
      </w:r>
    </w:p>
    <w:p w:rsidR="00816828" w:rsidRPr="00360BDD" w:rsidRDefault="00816828" w:rsidP="00816828">
      <w:pPr>
        <w:numPr>
          <w:ilvl w:val="0"/>
          <w:numId w:val="1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проект постановления о присвоении адреса объекту недвижимости – на согласование.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3.4.10. Результатом настоящей административной процедуры является согласованное и утвержденное постановление о присвоении адреса объекту недвижимости либо уведомление об отказе в предоставлении муниципальной услуги с разъяснением причин отказа.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3.5.Направление готовых документов в МФЦ.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3.5.1. Основанием для начала процедуры служит согласование и утверждение постановление о присвоении адреса объекту недвижимости либо уведомления об отказе в предоставлении услуги. Согласованные и утвержденные уведомление или постановление администрации направляются ответственным специалистом Администрации Нежинского сельского поселения в МФЦ для дальнейшей выдачи заявителю.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3.5.2. Общий срок исполнения процедуры составляет 3 (три) рабочих дня с момента принятия решения.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3.5.3.Передача документов в МФЦ специалистом Администрации Нежинского сельского поселения осуществляется путем подготовки сопроводительного письма на имя руководителя МФЦ.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3.5.3. Результатом процедуры является непосредственная передача документов ответственным сотрудником Администрации Нежинского сельского поселения ответственному сотруднику МФЦ с отметкой факта приема-передачи по каждому комплекту документов в журнале приема-передачи.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 Выдача готовых документов заявителю.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lastRenderedPageBreak/>
        <w:t>3.6.1. Основанием для начала процедуры является получение специалистом МФЦ, ответственным за выдачу решения заявителям, документов, содержащих содержащего согласованные и утвержденные уведомление или постановление администрации и документов, подлежащих возврату заявителю.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3.6.2. Общий срок выдачи или направления заявителю документов составляет 3 (три) рабочих дня с момента принятия решения.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3.6.3. Специалист МФЦ или должностное лицо Администрации Нежинского сельского поселения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3.6.4. О выдаче заявителю документов ответственный специалист МФЦ или ответственный специалист Администрации Нежинского сельского поселения делает соответствующую запись в автоматизированную информационную систему.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3.6.5. При невозможности установить контакт с заявителем, а также невозможности явки заявителя или его представителя в МФЦ или непосредственно в Администрацию Нежинского сельского поселения для получения решения комплект документов должен быть направлен заявителю почтой заказным с уведомлением письмом.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3.6.6.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управление.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3.6.7. Результатом процедуры является получение заявителем принятого решения Администрацией Нежинского сельского поселения, обозначенного в п.3.4.9 настоящего регламента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72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816828" w:rsidRPr="00360BDD" w:rsidRDefault="00816828" w:rsidP="00816828">
      <w:pPr>
        <w:ind w:left="36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Нежинского сельского поселения, ответственными за контроль предоставления услуг, руководителем МФЦ и руководителями отделов МФЦ, ответственными за организацию работы по предоставлению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816828" w:rsidRPr="00360BDD" w:rsidRDefault="00816828" w:rsidP="00816828">
      <w:pPr>
        <w:numPr>
          <w:ilvl w:val="0"/>
          <w:numId w:val="13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816828" w:rsidRPr="00360BDD" w:rsidRDefault="00816828" w:rsidP="00816828">
      <w:pPr>
        <w:numPr>
          <w:ilvl w:val="0"/>
          <w:numId w:val="13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</w:t>
      </w:r>
      <w:r w:rsidRPr="00360BDD">
        <w:rPr>
          <w:rFonts w:ascii="Arial" w:hAnsi="Arial" w:cs="Arial"/>
          <w:sz w:val="24"/>
          <w:szCs w:val="24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4.5. Плановые и внеплановые проверки проводятся уполномоченными должностными лицами Администрации Нежинского сельского поселения на основании Распоряжения о проведении проверки.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4.7. Должностные лица Администрации Нежинского сельского поселения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60BDD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  <w:r>
        <w:rPr>
          <w:rFonts w:ascii="Arial" w:hAnsi="Arial" w:cs="Arial"/>
          <w:sz w:val="24"/>
          <w:szCs w:val="24"/>
        </w:rPr>
        <w:t>.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досудебном (внесудебном) порядке.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6828" w:rsidRPr="00360BDD" w:rsidRDefault="00816828" w:rsidP="00816828">
      <w:pPr>
        <w:numPr>
          <w:ilvl w:val="0"/>
          <w:numId w:val="14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5.2.1. Жалоба может быть направлена по почте, через МФЦ</w:t>
      </w:r>
      <w:r w:rsidRPr="00360BDD">
        <w:rPr>
          <w:rFonts w:ascii="Arial" w:hAnsi="Arial" w:cs="Arial"/>
          <w:i/>
          <w:sz w:val="24"/>
          <w:szCs w:val="24"/>
        </w:rPr>
        <w:t xml:space="preserve">, </w:t>
      </w:r>
      <w:r w:rsidRPr="00360BDD">
        <w:rPr>
          <w:rFonts w:ascii="Arial" w:hAnsi="Arial" w:cs="Arial"/>
          <w:sz w:val="24"/>
          <w:szCs w:val="24"/>
        </w:rPr>
        <w:t xml:space="preserve">с использованием информационно-телекоммуникационной сети Интернет, официального сайта Администрации Нежинского сельского поселения, Единого </w:t>
      </w:r>
      <w:r w:rsidRPr="00360BDD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5.2.2. Жалоба подается в письменной форме на бумажном носителе, в электронной форме в Администрацию Нежинского сельского поселения.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5.2.4. Жалоба должна содержать:</w:t>
      </w:r>
    </w:p>
    <w:p w:rsidR="00816828" w:rsidRPr="00360BDD" w:rsidRDefault="00816828" w:rsidP="00816828">
      <w:pPr>
        <w:numPr>
          <w:ilvl w:val="0"/>
          <w:numId w:val="15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816828" w:rsidRPr="00360BDD" w:rsidRDefault="00816828" w:rsidP="00816828">
      <w:pPr>
        <w:numPr>
          <w:ilvl w:val="0"/>
          <w:numId w:val="15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6828" w:rsidRPr="00360BDD" w:rsidRDefault="00816828" w:rsidP="00816828">
      <w:pPr>
        <w:numPr>
          <w:ilvl w:val="0"/>
          <w:numId w:val="15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816828" w:rsidRPr="00360BDD" w:rsidRDefault="00816828" w:rsidP="00816828">
      <w:pPr>
        <w:numPr>
          <w:ilvl w:val="0"/>
          <w:numId w:val="15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5.2.5. Жалоба, поступившая в Администрацию Нежинского сельского поселения,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5.2.6. По результатам рассмотрения жалобы Администрацией Нежинского сельского поселения принимает одно из следующих решений:</w:t>
      </w:r>
    </w:p>
    <w:p w:rsidR="00816828" w:rsidRPr="00360BDD" w:rsidRDefault="00816828" w:rsidP="00816828">
      <w:pPr>
        <w:numPr>
          <w:ilvl w:val="0"/>
          <w:numId w:val="16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6828" w:rsidRPr="00360BDD" w:rsidRDefault="00816828" w:rsidP="00816828">
      <w:pPr>
        <w:numPr>
          <w:ilvl w:val="0"/>
          <w:numId w:val="16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</w:t>
      </w:r>
      <w:r w:rsidRPr="00360BDD">
        <w:rPr>
          <w:rFonts w:ascii="Arial" w:hAnsi="Arial" w:cs="Arial"/>
          <w:sz w:val="24"/>
          <w:szCs w:val="24"/>
        </w:rPr>
        <w:lastRenderedPageBreak/>
        <w:t>настоящего регламента, незамедлительно направляет имеющиеся материалы в органы прокуратуры.</w:t>
      </w: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5580"/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br w:type="page"/>
      </w:r>
      <w:r w:rsidRPr="00360BD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«Присвоение адреса объекту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сооружению)».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558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558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Блок-схема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предоставление муниципальной услуги «Присвоение адреса объекту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сооружению)».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75565</wp:posOffset>
                </wp:positionV>
                <wp:extent cx="2977515" cy="609600"/>
                <wp:effectExtent l="12700" t="13970" r="1016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28" w:rsidRPr="00E0548F" w:rsidRDefault="00816828" w:rsidP="008168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5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Обращение заявителя в МФЦ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4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или в Администрацию Нежинского сельского поселения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8.45pt;margin-top:5.95pt;width:23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">
                <v:textbox>
                  <w:txbxContent>
                    <w:p w:rsidR="00816828" w:rsidRPr="00E0548F" w:rsidRDefault="00816828" w:rsidP="008168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548F"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Обращение заявителя в МФЦ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0548F">
                        <w:rPr>
                          <w:rFonts w:ascii="Arial" w:hAnsi="Arial" w:cs="Arial"/>
                          <w:sz w:val="22"/>
                          <w:szCs w:val="22"/>
                        </w:rPr>
                        <w:t>или в Администрацию Нежинского сельского поселения 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343400" cy="6286500"/>
                <wp:effectExtent l="0" t="0" r="12065" b="4445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400" y="1066800"/>
                            <a:ext cx="29720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828" w:rsidRPr="00E0548F" w:rsidRDefault="00816828" w:rsidP="0081682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0548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Подготовка и передача в Администрацию Нежинского сельского поселения пакета документов, необходимых для получения услуги, в том числе получение документов путем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42800" y="704900"/>
                            <a:ext cx="1600" cy="33380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26"/>
                              <a:gd name="T2" fmla="*/ 1619 w 2"/>
                              <a:gd name="T3" fmla="*/ 333804 h 5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26">
                                <a:moveTo>
                                  <a:pt x="0" y="0"/>
                                </a:moveTo>
                                <a:lnTo>
                                  <a:pt x="2" y="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400" y="2505000"/>
                            <a:ext cx="2972000" cy="8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828" w:rsidRPr="00E0548F" w:rsidRDefault="00816828" w:rsidP="0081682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0548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Предварительное рассмотрение пакета документов и подготовка уведомления и постановления о присвоении адреса объекту недвижимости либо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400" y="3676300"/>
                            <a:ext cx="2972000" cy="5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828" w:rsidRPr="00E0548F" w:rsidRDefault="00816828" w:rsidP="0081682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E0548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Направление согласованного и утвержденного уведомления и постановления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400" y="4591000"/>
                            <a:ext cx="297200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828" w:rsidRPr="00E0548F" w:rsidRDefault="00816828" w:rsidP="00816828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E0548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Выдача уведомления и постановления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876800" y="2190900"/>
                            <a:ext cx="0" cy="28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58900" y="3362600"/>
                            <a:ext cx="800" cy="295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877100" y="4248100"/>
                            <a:ext cx="90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342pt;height:495pt;mso-position-horizontal-relative:char;mso-position-vertical-relative:line" coordsize="43434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3434;height:62865;visibility:visible;mso-wrap-style:square">
                  <v:fill o:detectmouseclick="t"/>
                  <v:path o:connecttype="none"/>
                </v:shape>
                <v:rect id="Rectangle 4" o:spid="_x0000_s1029" style="position:absolute;left:13714;top:10668;width:29720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16828" w:rsidRPr="00E0548F" w:rsidRDefault="00816828" w:rsidP="0081682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0548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Подготовка и передача в Администрацию Нежинского сельского поселения пакета документов, необходимых для получения услуги, в том числе получение документов путем межведомственного взаимодействия</w:t>
                        </w:r>
                      </w:p>
                    </w:txbxContent>
                  </v:textbox>
                </v:rect>
                <v:shape id="Freeform 5" o:spid="_x0000_s1030" style="position:absolute;left:28428;top:7049;width:16;height:3338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E8sQA&#10;AADaAAAADwAAAGRycy9kb3ducmV2LnhtbESPQWvCQBSE7wX/w/KE3ppNA9WSukoNKD30kqjo8ZF9&#10;TUKzb0N2TdL+erdQ8DjMzDfMajOZVgzUu8aygucoBkFcWt1wpeB42D29gnAeWWNrmRT8kIPNevaw&#10;wlTbkXMaCl+JAGGXooLa+y6V0pU1GXSR7YiD92V7gz7IvpK6xzHATSuTOF5Igw2HhRo7ymoqv4ur&#10;UfDp7GH/sjXZKTv/yvMyvxTL00Wpx/n0/gbC0+Tv4f/2h1aQwN+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BPLEAAAA2gAAAA8AAAAAAAAAAAAAAAAAmAIAAGRycy9k&#10;b3ducmV2LnhtbFBLBQYAAAAABAAEAPUAAACJAwAAAAA=&#10;" path="m,l2,526e" filled="f">
                  <v:stroke endarrow="block"/>
                  <v:path arrowok="t" o:connecttype="custom" o:connectlocs="0,0;1295200,211832272" o:connectangles="0,0"/>
                </v:shape>
                <v:rect id="Rectangle 6" o:spid="_x0000_s1031" style="position:absolute;left:13714;top:25050;width:29720;height:8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16828" w:rsidRPr="00E0548F" w:rsidRDefault="00816828" w:rsidP="0081682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0548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Предварительное рассмотрение пакета документов и подготовка уведомления и постановления о присвоении адреса объекту недвижимости либо об отказе</w:t>
                        </w:r>
                      </w:p>
                    </w:txbxContent>
                  </v:textbox>
                </v:rect>
                <v:rect id="Rectangle 7" o:spid="_x0000_s1032" style="position:absolute;left:13714;top:36763;width:2972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16828" w:rsidRPr="00E0548F" w:rsidRDefault="00816828" w:rsidP="0081682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E0548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Направление согласованного и утвержденного уведомления и постановления в МФЦ</w:t>
                        </w:r>
                      </w:p>
                    </w:txbxContent>
                  </v:textbox>
                </v:rect>
                <v:rect id="Rectangle 8" o:spid="_x0000_s1033" style="position:absolute;left:13714;top:45910;width:2972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16828" w:rsidRPr="00E0548F" w:rsidRDefault="00816828" w:rsidP="0081682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E0548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Выдача уведомления и постановления заявителю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28768,21909" to="28768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visibility:visible;mso-wrap-style:square" from="28589,33626" to="2859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visibility:visible;mso-wrap-style:square" from="28771,42481" to="28780,4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816828" w:rsidRPr="00360BDD" w:rsidRDefault="00816828" w:rsidP="00816828">
      <w:pPr>
        <w:ind w:left="5580"/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br w:type="page"/>
      </w:r>
      <w:r w:rsidRPr="00360BD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«Присвоение адреса объекту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сооружению)».</w:t>
      </w:r>
    </w:p>
    <w:p w:rsidR="00816828" w:rsidRPr="00360BDD" w:rsidRDefault="00816828" w:rsidP="00816828">
      <w:pPr>
        <w:ind w:left="558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5580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left="5580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</w:rPr>
        <w:t xml:space="preserve">Кому: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(должность, ФИО, уполномоченного на </w:t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присвоения адреса объекту недвижимости)</w:t>
      </w:r>
    </w:p>
    <w:p w:rsidR="00816828" w:rsidRPr="00360BDD" w:rsidRDefault="00816828" w:rsidP="00816828">
      <w:pPr>
        <w:ind w:left="5580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</w:rPr>
        <w:t xml:space="preserve">от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(ФИО, паспортные данные для физического лица</w:t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полное наименование организации для </w:t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юридического лица)</w:t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(почтовый индекс и адрес, телефон, факс,</w:t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ind w:left="5580"/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адрес электронной почты, Интернет-адрес)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ЗАЯВЛЕНИЕ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Прошу Вас присвоить адрес объекту недвижимости (земельному участку, зданию, сооружению):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,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(наименование объекта)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расположенному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.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(месторасположение объекта недвижимости)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Приложение: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1.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2.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3.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4.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5.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6.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7.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;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8.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.</w:t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  <w:u w:val="single"/>
        </w:rPr>
      </w:pP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 /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 xml:space="preserve">   (Дата)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>(Подпись / расшифровка)</w:t>
      </w:r>
    </w:p>
    <w:p w:rsidR="00816828" w:rsidRPr="00360BDD" w:rsidRDefault="00816828" w:rsidP="00816828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</w:t>
      </w:r>
      <w:r w:rsidRPr="00360BDD">
        <w:rPr>
          <w:rFonts w:ascii="Arial" w:hAnsi="Arial" w:cs="Arial"/>
          <w:sz w:val="24"/>
          <w:szCs w:val="24"/>
        </w:rPr>
        <w:t>риложение № 3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816828" w:rsidRPr="00360BDD" w:rsidRDefault="00816828" w:rsidP="00816828">
      <w:pPr>
        <w:jc w:val="right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«Присвоение адреса объекту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сооружению)».</w:t>
      </w:r>
    </w:p>
    <w:p w:rsidR="00816828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РАСПИСКА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в получении документов, представленных заявителем в орган, осуществляющий присвоение адреса объекту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сооружению)».</w:t>
      </w: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center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Документы представлены на приеме «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»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 20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 г.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816828" w:rsidRPr="00360BDD" w:rsidTr="004C02DE">
        <w:trPr>
          <w:trHeight w:val="54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28" w:rsidRPr="00360BDD" w:rsidRDefault="00816828" w:rsidP="004C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DD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28" w:rsidRPr="00360BDD" w:rsidRDefault="00816828" w:rsidP="004C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BDD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828" w:rsidRPr="00360BDD" w:rsidTr="004C02D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81682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60BDD" w:rsidRDefault="00816828" w:rsidP="004C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Входящий номер регистрации заявления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.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Выдана расписка в получении документов в №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 от «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»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 xml:space="preserve"> 20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г.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Расписку получил: 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>______</w:t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>(ФИО заявителя)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>(подпись)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  <w:r w:rsidRPr="00360BDD">
        <w:rPr>
          <w:rFonts w:ascii="Arial" w:hAnsi="Arial" w:cs="Arial"/>
          <w:sz w:val="24"/>
          <w:szCs w:val="24"/>
          <w:u w:val="single"/>
        </w:rPr>
        <w:tab/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(должность, ФИО должностного лица, принявшего заявление)</w:t>
      </w:r>
      <w:r w:rsidRPr="00360BDD">
        <w:rPr>
          <w:rFonts w:ascii="Arial" w:hAnsi="Arial" w:cs="Arial"/>
          <w:sz w:val="24"/>
          <w:szCs w:val="24"/>
        </w:rPr>
        <w:tab/>
      </w:r>
      <w:r w:rsidRPr="00360BDD">
        <w:rPr>
          <w:rFonts w:ascii="Arial" w:hAnsi="Arial" w:cs="Arial"/>
          <w:sz w:val="24"/>
          <w:szCs w:val="24"/>
        </w:rPr>
        <w:tab/>
        <w:t>(подпись)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М.П.</w:t>
      </w:r>
    </w:p>
    <w:p w:rsidR="00816828" w:rsidRPr="00360BDD" w:rsidRDefault="00816828" w:rsidP="00816828">
      <w:pPr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6828" w:rsidRPr="00360BDD" w:rsidRDefault="00816828" w:rsidP="00816828">
      <w:pPr>
        <w:jc w:val="both"/>
        <w:rPr>
          <w:rFonts w:ascii="Arial" w:hAnsi="Arial" w:cs="Arial"/>
          <w:sz w:val="24"/>
          <w:szCs w:val="24"/>
        </w:rPr>
      </w:pPr>
    </w:p>
    <w:p w:rsidR="00FA2993" w:rsidRDefault="00FA2993" w:rsidP="00816828">
      <w:bookmarkStart w:id="0" w:name="_GoBack"/>
      <w:bookmarkEnd w:id="0"/>
    </w:p>
    <w:sectPr w:rsidR="00F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677486"/>
    <w:multiLevelType w:val="hybridMultilevel"/>
    <w:tmpl w:val="0010BC72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741F6F"/>
    <w:multiLevelType w:val="hybridMultilevel"/>
    <w:tmpl w:val="4546E2D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BD86662"/>
    <w:multiLevelType w:val="hybridMultilevel"/>
    <w:tmpl w:val="2F763A3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4336E2"/>
    <w:multiLevelType w:val="hybridMultilevel"/>
    <w:tmpl w:val="610A3B4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F1B5B97"/>
    <w:multiLevelType w:val="hybridMultilevel"/>
    <w:tmpl w:val="F1665B42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97677A"/>
    <w:multiLevelType w:val="hybridMultilevel"/>
    <w:tmpl w:val="F31A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D643996"/>
    <w:multiLevelType w:val="hybridMultilevel"/>
    <w:tmpl w:val="D1BE1C6E"/>
    <w:lvl w:ilvl="0" w:tplc="4FB2D626">
      <w:start w:val="1"/>
      <w:numFmt w:val="bullet"/>
      <w:lvlText w:val=""/>
      <w:lvlJc w:val="left"/>
      <w:pPr>
        <w:tabs>
          <w:tab w:val="num" w:pos="1707"/>
        </w:tabs>
        <w:ind w:left="170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BC"/>
    <w:rsid w:val="00071ABC"/>
    <w:rsid w:val="00816828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68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816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1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816828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81682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81682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816828"/>
    <w:rPr>
      <w:color w:val="0000FF"/>
      <w:u w:val="single"/>
    </w:rPr>
  </w:style>
  <w:style w:type="paragraph" w:customStyle="1" w:styleId="2">
    <w:name w:val="Обычный2"/>
    <w:rsid w:val="00816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816828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68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816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1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816828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81682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816828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816828"/>
    <w:rPr>
      <w:color w:val="0000FF"/>
      <w:u w:val="single"/>
    </w:rPr>
  </w:style>
  <w:style w:type="paragraph" w:customStyle="1" w:styleId="2">
    <w:name w:val="Обычный2"/>
    <w:rsid w:val="00816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81682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261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zins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ezhinsk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6468</Words>
  <Characters>36872</Characters>
  <Application>Microsoft Office Word</Application>
  <DocSecurity>0</DocSecurity>
  <Lines>307</Lines>
  <Paragraphs>86</Paragraphs>
  <ScaleCrop>false</ScaleCrop>
  <Company>diakov.net</Company>
  <LinksUpToDate>false</LinksUpToDate>
  <CharactersWithSpaces>43254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2016-04-13T08:02:00Z</dcterms:created>
  <dcterms:modified xsi:type="dcterms:W3CDTF">2016-04-13T08:02:00Z</dcterms:modified>
</cp:coreProperties>
</file>